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5BDF" w14:textId="77777777" w:rsidR="00CA0386" w:rsidRDefault="00CA0386">
      <w:bookmarkStart w:id="0" w:name="_Hlk61434655"/>
      <w:bookmarkEnd w:id="0"/>
    </w:p>
    <w:p w14:paraId="7B066DD9" w14:textId="77777777" w:rsidR="00AE79E3" w:rsidRDefault="007B259B" w:rsidP="00AE79E3">
      <w:pPr>
        <w:jc w:val="center"/>
      </w:pPr>
      <w:r>
        <w:rPr>
          <w:b/>
          <w:noProof/>
          <w:sz w:val="44"/>
          <w:lang w:eastAsia="en-GB"/>
        </w:rPr>
        <w:drawing>
          <wp:inline distT="0" distB="0" distL="0" distR="0" wp14:anchorId="44647B99" wp14:editId="5DE67CF0">
            <wp:extent cx="4580255" cy="2000250"/>
            <wp:effectExtent l="0" t="0" r="0" b="0"/>
            <wp:docPr id="6" name="Picture 6" descr="College Logo Blue Feb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Blue Feb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0255" cy="2000250"/>
                    </a:xfrm>
                    <a:prstGeom prst="rect">
                      <a:avLst/>
                    </a:prstGeom>
                    <a:noFill/>
                    <a:ln>
                      <a:noFill/>
                    </a:ln>
                  </pic:spPr>
                </pic:pic>
              </a:graphicData>
            </a:graphic>
          </wp:inline>
        </w:drawing>
      </w:r>
    </w:p>
    <w:p w14:paraId="40B11724" w14:textId="77777777" w:rsidR="00AE79E3" w:rsidRDefault="00AE79E3" w:rsidP="00AE79E3">
      <w:pPr>
        <w:jc w:val="center"/>
        <w:rPr>
          <w:color w:val="002060"/>
          <w:sz w:val="32"/>
        </w:rPr>
      </w:pPr>
      <w:r>
        <w:rPr>
          <w:color w:val="002060"/>
          <w:sz w:val="32"/>
        </w:rPr>
        <w:t xml:space="preserve">Appointment </w:t>
      </w:r>
    </w:p>
    <w:p w14:paraId="64D19CEA" w14:textId="154235A5" w:rsidR="00AE79E3" w:rsidRDefault="00806CC9" w:rsidP="00A734F3">
      <w:pPr>
        <w:ind w:right="-591"/>
        <w:jc w:val="center"/>
      </w:pPr>
      <w:r>
        <w:rPr>
          <w:b/>
          <w:color w:val="002060"/>
          <w:sz w:val="52"/>
        </w:rPr>
        <w:t xml:space="preserve">Teacher of </w:t>
      </w:r>
      <w:r w:rsidR="00FF4F16">
        <w:rPr>
          <w:b/>
          <w:color w:val="002060"/>
          <w:sz w:val="52"/>
        </w:rPr>
        <w:t>Maths</w:t>
      </w:r>
      <w:r>
        <w:rPr>
          <w:b/>
          <w:color w:val="002060"/>
          <w:sz w:val="52"/>
        </w:rPr>
        <w:t xml:space="preserve"> </w:t>
      </w:r>
    </w:p>
    <w:p w14:paraId="587D98DE" w14:textId="625E7C94" w:rsidR="00246D3E" w:rsidRDefault="00332A94" w:rsidP="00246D3E">
      <w:pPr>
        <w:jc w:val="center"/>
        <w:rPr>
          <w:color w:val="002060"/>
          <w:sz w:val="36"/>
        </w:rPr>
      </w:pPr>
      <w:r>
        <w:rPr>
          <w:color w:val="002060"/>
          <w:sz w:val="36"/>
        </w:rPr>
        <w:t>Salary Scale:</w:t>
      </w:r>
      <w:r w:rsidR="00A734F3">
        <w:rPr>
          <w:color w:val="002060"/>
          <w:sz w:val="36"/>
        </w:rPr>
        <w:t xml:space="preserve"> MPS/UPS</w:t>
      </w:r>
      <w:r w:rsidR="006D2AF3">
        <w:rPr>
          <w:color w:val="002060"/>
          <w:sz w:val="36"/>
        </w:rPr>
        <w:t xml:space="preserve"> </w:t>
      </w:r>
    </w:p>
    <w:p w14:paraId="655E7103" w14:textId="3C2D0D02" w:rsidR="00AE79E3" w:rsidRPr="00246D3E" w:rsidRDefault="00246D3E" w:rsidP="00246D3E">
      <w:pPr>
        <w:jc w:val="center"/>
        <w:rPr>
          <w:color w:val="002060"/>
          <w:sz w:val="36"/>
        </w:rPr>
      </w:pPr>
      <w:r w:rsidRPr="00246D3E">
        <w:rPr>
          <w:color w:val="002060"/>
          <w:sz w:val="36"/>
        </w:rPr>
        <w:t xml:space="preserve">Required: </w:t>
      </w:r>
      <w:r w:rsidR="00FF4F16">
        <w:rPr>
          <w:color w:val="002060"/>
          <w:sz w:val="36"/>
        </w:rPr>
        <w:t>September</w:t>
      </w:r>
      <w:r w:rsidR="00806CC9">
        <w:rPr>
          <w:color w:val="002060"/>
          <w:sz w:val="36"/>
        </w:rPr>
        <w:t xml:space="preserve"> 2025</w:t>
      </w:r>
    </w:p>
    <w:p w14:paraId="73225D4C" w14:textId="77777777" w:rsidR="00B15D1C" w:rsidRDefault="00831B30">
      <w:r>
        <w:rPr>
          <w:noProof/>
          <w:lang w:eastAsia="en-GB"/>
        </w:rPr>
        <mc:AlternateContent>
          <mc:Choice Requires="wps">
            <w:drawing>
              <wp:anchor distT="45720" distB="45720" distL="114300" distR="114300" simplePos="0" relativeHeight="251701248" behindDoc="0" locked="0" layoutInCell="1" allowOverlap="1" wp14:anchorId="6E53F3A7" wp14:editId="0D597B30">
                <wp:simplePos x="0" y="0"/>
                <wp:positionH relativeFrom="page">
                  <wp:posOffset>609600</wp:posOffset>
                </wp:positionH>
                <wp:positionV relativeFrom="paragraph">
                  <wp:posOffset>321310</wp:posOffset>
                </wp:positionV>
                <wp:extent cx="6332220" cy="4696460"/>
                <wp:effectExtent l="0" t="0" r="11430" b="2794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696460"/>
                        </a:xfrm>
                        <a:prstGeom prst="rect">
                          <a:avLst/>
                        </a:prstGeom>
                        <a:solidFill>
                          <a:srgbClr val="FFFFFF"/>
                        </a:solidFill>
                        <a:ln w="9525">
                          <a:solidFill>
                            <a:srgbClr val="000000"/>
                          </a:solidFill>
                          <a:miter lim="800000"/>
                          <a:headEnd/>
                          <a:tailEnd/>
                        </a:ln>
                      </wps:spPr>
                      <wps:txbx>
                        <w:txbxContent>
                          <w:p w14:paraId="70B383B0" w14:textId="77777777" w:rsidR="00F73D4E" w:rsidRPr="00B15D1C" w:rsidRDefault="00F73D4E"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31CFEB9A" w14:textId="24557C8D" w:rsidR="00F73D4E" w:rsidRDefault="00F73D4E"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appoint</w:t>
                            </w:r>
                            <w:r w:rsidRPr="00B15D1C">
                              <w:rPr>
                                <w:rFonts w:eastAsia="Times New Roman" w:cstheme="minorHAnsi"/>
                                <w:color w:val="212529"/>
                                <w:lang w:eastAsia="en-GB"/>
                              </w:rPr>
                              <w:t xml:space="preserve"> </w:t>
                            </w:r>
                            <w:r>
                              <w:rPr>
                                <w:rFonts w:eastAsia="Times New Roman" w:cstheme="minorHAnsi"/>
                                <w:color w:val="212529"/>
                                <w:lang w:eastAsia="en-GB"/>
                              </w:rPr>
                              <w:t xml:space="preserve">a new member of our Maths department. This post has arisen because a Maths teacher is relocating to another part of the country. It is a fantastic opportunity to join a creative and passionate team of experienced subject specialists. The Maths </w:t>
                            </w:r>
                            <w:r>
                              <w:t xml:space="preserve">department secures strong attainment and progress but is equally proud of the positive experience that students have in their classrooms. It is committed to continuous improvement and is therefore eager to welcome new teachers to the department. </w:t>
                            </w:r>
                          </w:p>
                          <w:p w14:paraId="108E45BF" w14:textId="3F402403" w:rsidR="00F73D4E" w:rsidRDefault="00F73D4E" w:rsidP="00CC299F">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able to enthuse students with a love of Maths. They will be student-centred, passionate, reflective and hard working. They will be collaborative in approach, keen to work with colleagues to share the best practice and resources. </w:t>
                            </w:r>
                          </w:p>
                          <w:p w14:paraId="3D1658D9" w14:textId="77777777" w:rsidR="00F73D4E" w:rsidRPr="00B15D1C" w:rsidRDefault="00F73D4E"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1" w:name="_Hlk61521988"/>
                            <w:r>
                              <w:rPr>
                                <w:rFonts w:eastAsia="Times New Roman" w:cstheme="minorHAnsi"/>
                                <w:color w:val="212529"/>
                                <w:lang w:eastAsia="en-GB"/>
                              </w:rPr>
                              <w:t>They are keen to learn and they achieve well above national expectations</w:t>
                            </w:r>
                            <w:bookmarkEnd w:id="1"/>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team work and community. </w:t>
                            </w:r>
                            <w:bookmarkStart w:id="2"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3" w:name="_Hlk61521526"/>
                            <w:bookmarkEnd w:id="2"/>
                            <w:r>
                              <w:rPr>
                                <w:rFonts w:eastAsia="Times New Roman" w:cstheme="minorHAnsi"/>
                                <w:color w:val="212529"/>
                                <w:lang w:eastAsia="en-GB"/>
                              </w:rPr>
                              <w:t>Leaders and Governors are held in high esteem. We have on-site nursery and gym facilities with staff discounts.</w:t>
                            </w:r>
                            <w:bookmarkEnd w:id="3"/>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1D5B59F8" w14:textId="77777777" w:rsidR="00F73D4E" w:rsidRPr="00B15D1C" w:rsidRDefault="00F73D4E"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593313D3" w14:textId="77777777" w:rsidR="00F73D4E" w:rsidRPr="00B15D1C" w:rsidRDefault="00F73D4E" w:rsidP="00FF4F16">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sz w:val="21"/>
                                <w:szCs w:val="21"/>
                                <w:lang w:eastAsia="en-GB"/>
                              </w:rPr>
                              <w:t xml:space="preserve">Closing date for applications: </w:t>
                            </w:r>
                            <w:r>
                              <w:t xml:space="preserve">we will invite candidates in for interview upon receipt of sufficiently strong applications. </w:t>
                            </w:r>
                          </w:p>
                          <w:p w14:paraId="4BF6C91C" w14:textId="7515EF54" w:rsidR="00F73D4E" w:rsidRPr="00B768DD" w:rsidRDefault="00F73D4E" w:rsidP="004F4A09">
                            <w:pPr>
                              <w:shd w:val="clear" w:color="auto" w:fill="FFFFFF"/>
                              <w:spacing w:after="100" w:afterAutospacing="1" w:line="240" w:lineRule="auto"/>
                              <w:rPr>
                                <w:rFonts w:eastAsia="Times New Roman" w:cstheme="minorHAnsi"/>
                                <w:color w:val="212529"/>
                                <w:sz w:val="21"/>
                                <w:szCs w:val="21"/>
                                <w:lang w:eastAsia="en-GB"/>
                              </w:rPr>
                            </w:pPr>
                          </w:p>
                          <w:p w14:paraId="558E15E1" w14:textId="77777777" w:rsidR="00F73D4E" w:rsidRPr="004F4A09" w:rsidRDefault="00F73D4E"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14:paraId="46EA495B" w14:textId="77777777" w:rsidR="00F73D4E" w:rsidRDefault="00F73D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3F3A7" id="_x0000_t202" coordsize="21600,21600" o:spt="202" path="m,l,21600r21600,l21600,xe">
                <v:stroke joinstyle="miter"/>
                <v:path gradientshapeok="t" o:connecttype="rect"/>
              </v:shapetype>
              <v:shape id="Text Box 2" o:spid="_x0000_s1026" type="#_x0000_t202" style="position:absolute;margin-left:48pt;margin-top:25.3pt;width:498.6pt;height:369.8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dP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">
                <v:textbox>
                  <w:txbxContent>
                    <w:p w14:paraId="70B383B0" w14:textId="77777777" w:rsidR="00F73D4E" w:rsidRPr="00B15D1C" w:rsidRDefault="00F73D4E"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31CFEB9A" w14:textId="24557C8D" w:rsidR="00F73D4E" w:rsidRDefault="00F73D4E"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appoint</w:t>
                      </w:r>
                      <w:r w:rsidRPr="00B15D1C">
                        <w:rPr>
                          <w:rFonts w:eastAsia="Times New Roman" w:cstheme="minorHAnsi"/>
                          <w:color w:val="212529"/>
                          <w:lang w:eastAsia="en-GB"/>
                        </w:rPr>
                        <w:t xml:space="preserve"> </w:t>
                      </w:r>
                      <w:r>
                        <w:rPr>
                          <w:rFonts w:eastAsia="Times New Roman" w:cstheme="minorHAnsi"/>
                          <w:color w:val="212529"/>
                          <w:lang w:eastAsia="en-GB"/>
                        </w:rPr>
                        <w:t xml:space="preserve">a new member of our Maths department. This post has arisen because a Maths teacher is relocating to another part of the country. It is a fantastic opportunity to join a creative and passionate team of experienced subject specialists. The Maths </w:t>
                      </w:r>
                      <w:r>
                        <w:t xml:space="preserve">department secures strong attainment and progress but is equally proud of the positive experience that students have in their classrooms. It is committed to continuous improvement and is therefore eager to welcome new teachers to the department. </w:t>
                      </w:r>
                    </w:p>
                    <w:p w14:paraId="108E45BF" w14:textId="3F402403" w:rsidR="00F73D4E" w:rsidRDefault="00F73D4E" w:rsidP="00CC299F">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able to enthuse students with a love of Maths. They will be student-centred, passionate, reflective and hard working. They will be collaborative in approach, keen to work with colleagues to share the best practice and resources. </w:t>
                      </w:r>
                    </w:p>
                    <w:p w14:paraId="3D1658D9" w14:textId="77777777" w:rsidR="00F73D4E" w:rsidRPr="00B15D1C" w:rsidRDefault="00F73D4E"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4" w:name="_Hlk61521988"/>
                      <w:r>
                        <w:rPr>
                          <w:rFonts w:eastAsia="Times New Roman" w:cstheme="minorHAnsi"/>
                          <w:color w:val="212529"/>
                          <w:lang w:eastAsia="en-GB"/>
                        </w:rPr>
                        <w:t>They are keen to learn and they achieve well above national expectations</w:t>
                      </w:r>
                      <w:bookmarkEnd w:id="4"/>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team work and community. </w:t>
                      </w:r>
                      <w:bookmarkStart w:id="5"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6" w:name="_Hlk61521526"/>
                      <w:bookmarkEnd w:id="5"/>
                      <w:r>
                        <w:rPr>
                          <w:rFonts w:eastAsia="Times New Roman" w:cstheme="minorHAnsi"/>
                          <w:color w:val="212529"/>
                          <w:lang w:eastAsia="en-GB"/>
                        </w:rPr>
                        <w:t>Leaders and Governors are held in high esteem. We have on-site nursery and gym facilities with staff discounts.</w:t>
                      </w:r>
                      <w:bookmarkEnd w:id="6"/>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1D5B59F8" w14:textId="77777777" w:rsidR="00F73D4E" w:rsidRPr="00B15D1C" w:rsidRDefault="00F73D4E"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593313D3" w14:textId="77777777" w:rsidR="00F73D4E" w:rsidRPr="00B15D1C" w:rsidRDefault="00F73D4E" w:rsidP="00FF4F16">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sz w:val="21"/>
                          <w:szCs w:val="21"/>
                          <w:lang w:eastAsia="en-GB"/>
                        </w:rPr>
                        <w:t xml:space="preserve">Closing date for applications: </w:t>
                      </w:r>
                      <w:r>
                        <w:t xml:space="preserve">we will invite candidates in for interview upon receipt of sufficiently strong applications. </w:t>
                      </w:r>
                    </w:p>
                    <w:p w14:paraId="4BF6C91C" w14:textId="7515EF54" w:rsidR="00F73D4E" w:rsidRPr="00B768DD" w:rsidRDefault="00F73D4E" w:rsidP="004F4A09">
                      <w:pPr>
                        <w:shd w:val="clear" w:color="auto" w:fill="FFFFFF"/>
                        <w:spacing w:after="100" w:afterAutospacing="1" w:line="240" w:lineRule="auto"/>
                        <w:rPr>
                          <w:rFonts w:eastAsia="Times New Roman" w:cstheme="minorHAnsi"/>
                          <w:color w:val="212529"/>
                          <w:sz w:val="21"/>
                          <w:szCs w:val="21"/>
                          <w:lang w:eastAsia="en-GB"/>
                        </w:rPr>
                      </w:pPr>
                    </w:p>
                    <w:p w14:paraId="558E15E1" w14:textId="77777777" w:rsidR="00F73D4E" w:rsidRPr="004F4A09" w:rsidRDefault="00F73D4E"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14:paraId="46EA495B" w14:textId="77777777" w:rsidR="00F73D4E" w:rsidRDefault="00F73D4E"/>
                  </w:txbxContent>
                </v:textbox>
                <w10:wrap type="square" anchorx="page"/>
              </v:shape>
            </w:pict>
          </mc:Fallback>
        </mc:AlternateContent>
      </w:r>
    </w:p>
    <w:p w14:paraId="08622B51" w14:textId="77777777" w:rsidR="00AE79E3" w:rsidRDefault="00400C98">
      <w:r>
        <w:rPr>
          <w:noProof/>
          <w:lang w:eastAsia="en-GB"/>
        </w:rPr>
        <w:lastRenderedPageBreak/>
        <mc:AlternateContent>
          <mc:Choice Requires="wps">
            <w:drawing>
              <wp:anchor distT="45720" distB="45720" distL="114300" distR="114300" simplePos="0" relativeHeight="251659264" behindDoc="0" locked="0" layoutInCell="1" allowOverlap="1" wp14:anchorId="02252D5B" wp14:editId="6749A1F8">
                <wp:simplePos x="0" y="0"/>
                <wp:positionH relativeFrom="margin">
                  <wp:posOffset>826770</wp:posOffset>
                </wp:positionH>
                <wp:positionV relativeFrom="paragraph">
                  <wp:posOffset>209550</wp:posOffset>
                </wp:positionV>
                <wp:extent cx="5080635" cy="44513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7F1745D6" w14:textId="77777777" w:rsidR="00F73D4E" w:rsidRPr="00400C98" w:rsidRDefault="00F73D4E" w:rsidP="00400C98">
                            <w:pPr>
                              <w:jc w:val="center"/>
                              <w:rPr>
                                <w:b/>
                                <w:color w:val="002060"/>
                                <w:sz w:val="40"/>
                              </w:rPr>
                            </w:pPr>
                            <w:r w:rsidRPr="00400C98">
                              <w:rPr>
                                <w:b/>
                                <w:color w:val="002060"/>
                                <w:sz w:val="40"/>
                              </w:rPr>
                              <w:t>Letter from the Head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52D5B" id="_x0000_s1027" type="#_x0000_t202" style="position:absolute;margin-left:65.1pt;margin-top:16.5pt;width:400.05pt;height:3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" stroked="f">
                <v:textbox>
                  <w:txbxContent>
                    <w:p w14:paraId="7F1745D6" w14:textId="77777777" w:rsidR="00F73D4E" w:rsidRPr="00400C98" w:rsidRDefault="00F73D4E" w:rsidP="00400C98">
                      <w:pPr>
                        <w:jc w:val="center"/>
                        <w:rPr>
                          <w:b/>
                          <w:color w:val="002060"/>
                          <w:sz w:val="40"/>
                        </w:rPr>
                      </w:pPr>
                      <w:r w:rsidRPr="00400C98">
                        <w:rPr>
                          <w:b/>
                          <w:color w:val="002060"/>
                          <w:sz w:val="40"/>
                        </w:rPr>
                        <w:t>Letter from the Head teacher</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660288" behindDoc="0" locked="0" layoutInCell="1" allowOverlap="1" wp14:anchorId="0ED7A3DB" wp14:editId="01B5BD3D">
                <wp:simplePos x="0" y="0"/>
                <wp:positionH relativeFrom="column">
                  <wp:posOffset>723872</wp:posOffset>
                </wp:positionH>
                <wp:positionV relativeFrom="paragraph">
                  <wp:posOffset>774286</wp:posOffset>
                </wp:positionV>
                <wp:extent cx="5812155" cy="23854"/>
                <wp:effectExtent l="0" t="0" r="36195" b="33655"/>
                <wp:wrapNone/>
                <wp:docPr id="5" name="Straight Connector 5"/>
                <wp:cNvGraphicFramePr/>
                <a:graphic xmlns:a="http://schemas.openxmlformats.org/drawingml/2006/main">
                  <a:graphicData uri="http://schemas.microsoft.com/office/word/2010/wordprocessingShape">
                    <wps:wsp>
                      <wps:cNvCnPr/>
                      <wps:spPr>
                        <a:xfrm flipV="1">
                          <a:off x="0" y="0"/>
                          <a:ext cx="5812155" cy="23854"/>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248CF7C"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60.95pt" to="514.6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" strokecolor="#002060">
                <v:stroke joinstyle="miter"/>
              </v:line>
            </w:pict>
          </mc:Fallback>
        </mc:AlternateContent>
      </w:r>
      <w:r w:rsidR="00246D3E">
        <w:rPr>
          <w:noProof/>
          <w:lang w:eastAsia="en-GB"/>
        </w:rPr>
        <w:drawing>
          <wp:inline distT="0" distB="0" distL="0" distR="0" wp14:anchorId="342974E0" wp14:editId="35757332">
            <wp:extent cx="699714" cy="902857"/>
            <wp:effectExtent l="0" t="0" r="571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39247BE6" w14:textId="77777777" w:rsidR="00120DA6" w:rsidRPr="00120DA6" w:rsidRDefault="00120DA6">
      <w:pPr>
        <w:rPr>
          <w:sz w:val="2"/>
        </w:rPr>
      </w:pPr>
    </w:p>
    <w:p w14:paraId="47B1E63E" w14:textId="77777777" w:rsidR="00400C98" w:rsidRPr="008F681D" w:rsidRDefault="00400C98">
      <w:r w:rsidRPr="008F681D">
        <w:t xml:space="preserve">Dear Prospective Applicant, </w:t>
      </w:r>
    </w:p>
    <w:p w14:paraId="0EDAC180" w14:textId="11B68436" w:rsidR="007B259B" w:rsidRPr="008F681D" w:rsidRDefault="007B259B" w:rsidP="007B259B">
      <w:pPr>
        <w:ind w:right="-314"/>
        <w:rPr>
          <w:rFonts w:ascii="Calibri" w:hAnsi="Calibri" w:cs="Arial"/>
        </w:rPr>
      </w:pPr>
      <w:r w:rsidRPr="008F681D">
        <w:rPr>
          <w:rFonts w:ascii="Calibri" w:hAnsi="Calibri"/>
        </w:rPr>
        <w:t>Thank you for your interest in applying for the position o</w:t>
      </w:r>
      <w:r w:rsidR="00806CC9">
        <w:rPr>
          <w:rFonts w:ascii="Calibri" w:hAnsi="Calibri"/>
        </w:rPr>
        <w:t xml:space="preserve">f </w:t>
      </w:r>
      <w:r w:rsidR="00E37D59">
        <w:rPr>
          <w:rFonts w:ascii="Calibri" w:hAnsi="Calibri"/>
        </w:rPr>
        <w:t>Maths</w:t>
      </w:r>
      <w:r w:rsidR="00806CC9">
        <w:rPr>
          <w:rFonts w:ascii="Calibri" w:hAnsi="Calibri"/>
        </w:rPr>
        <w:t xml:space="preserve"> teacher</w:t>
      </w:r>
      <w:r w:rsidR="006D2AF3">
        <w:rPr>
          <w:rFonts w:ascii="Calibri" w:hAnsi="Calibri"/>
        </w:rPr>
        <w:t xml:space="preserve"> a</w:t>
      </w:r>
      <w:r w:rsidR="001D25DC">
        <w:rPr>
          <w:rFonts w:ascii="Calibri" w:hAnsi="Calibri"/>
        </w:rPr>
        <w:t>t</w:t>
      </w:r>
      <w:r w:rsidRPr="008F681D">
        <w:rPr>
          <w:rFonts w:ascii="Calibri" w:hAnsi="Calibri"/>
        </w:rPr>
        <w:t xml:space="preserve"> Wyvern College. </w:t>
      </w:r>
      <w:r w:rsidR="00CF62AC">
        <w:rPr>
          <w:rFonts w:ascii="Calibri" w:hAnsi="Calibri"/>
        </w:rPr>
        <w:t xml:space="preserve">This post has arisen because an </w:t>
      </w:r>
      <w:r w:rsidR="00E37D59">
        <w:rPr>
          <w:rFonts w:ascii="Calibri" w:hAnsi="Calibri"/>
        </w:rPr>
        <w:t xml:space="preserve">existing member of the team is relocating to a different part of the country. </w:t>
      </w:r>
    </w:p>
    <w:p w14:paraId="38B4048C" w14:textId="26E42B8F" w:rsidR="00806CC9" w:rsidRDefault="00806CC9" w:rsidP="00806CC9">
      <w:pPr>
        <w:ind w:right="-591"/>
        <w:rPr>
          <w:szCs w:val="19"/>
        </w:rPr>
      </w:pPr>
      <w:r>
        <w:rPr>
          <w:szCs w:val="19"/>
        </w:rPr>
        <w:t xml:space="preserve">We have recently had an Ofsted inspection (December 2023). The school was judged to be </w:t>
      </w:r>
      <w:r w:rsidR="00CF62AC">
        <w:rPr>
          <w:szCs w:val="19"/>
        </w:rPr>
        <w:t xml:space="preserve">a strongly </w:t>
      </w:r>
      <w:r>
        <w:rPr>
          <w:szCs w:val="19"/>
        </w:rPr>
        <w:t>“Good”</w:t>
      </w:r>
      <w:r w:rsidR="00CF62AC">
        <w:rPr>
          <w:szCs w:val="19"/>
        </w:rPr>
        <w:t xml:space="preserve"> school</w:t>
      </w:r>
      <w:r>
        <w:rPr>
          <w:szCs w:val="19"/>
        </w:rPr>
        <w:t xml:space="preserve">.  The report validated our own assessment of the college – there were no surprises! It described Wyvern well: </w:t>
      </w:r>
    </w:p>
    <w:p w14:paraId="6D1F428D" w14:textId="77777777" w:rsidR="00806CC9" w:rsidRDefault="00806CC9" w:rsidP="00806CC9">
      <w:pPr>
        <w:ind w:right="-591"/>
        <w:rPr>
          <w:rFonts w:ascii="Calibri" w:hAnsi="Calibri" w:cs="Arial"/>
        </w:rPr>
      </w:pPr>
      <w:r>
        <w:t>“</w:t>
      </w:r>
      <w:r w:rsidRPr="00385EC4">
        <w:rPr>
          <w:i/>
        </w:rPr>
        <w:t>Wyvern College is inclusive with a strong community feel. Pupils respect diversity and feel confident to be different. Relationships are very positive. As one parent said, ‘My daughter has flourished due to the positive role models and encouraging culture at this school.’ Pupils feel safe and enjoy attending. The school’s values of ‘think, grow, care’ underpin all aspects of school life. There are high expectations for what all pupils can achieve. The school strives to provide the same high-quality education to all pupils, regardless of their starting points or the challenges they face. Pupils consequently achieve well</w:t>
      </w:r>
      <w:r>
        <w:t>.”</w:t>
      </w:r>
    </w:p>
    <w:p w14:paraId="1351DDD4" w14:textId="203EC2CE" w:rsidR="00806CC9" w:rsidRDefault="00806CC9" w:rsidP="00806CC9">
      <w:pPr>
        <w:ind w:right="-591"/>
        <w:rPr>
          <w:rFonts w:ascii="Calibri" w:hAnsi="Calibri" w:cs="Arial"/>
        </w:rPr>
      </w:pPr>
      <w:r>
        <w:rPr>
          <w:rFonts w:ascii="Calibri" w:hAnsi="Calibri" w:cs="Arial"/>
        </w:rPr>
        <w:t>The class o</w:t>
      </w:r>
      <w:r w:rsidR="00F73D4E">
        <w:rPr>
          <w:rFonts w:ascii="Calibri" w:hAnsi="Calibri" w:cs="Arial"/>
        </w:rPr>
        <w:t>f</w:t>
      </w:r>
      <w:r>
        <w:rPr>
          <w:rFonts w:ascii="Calibri" w:hAnsi="Calibri" w:cs="Arial"/>
        </w:rPr>
        <w:t xml:space="preserve"> 2024 a</w:t>
      </w:r>
      <w:r w:rsidR="00E37D59">
        <w:rPr>
          <w:rFonts w:ascii="Calibri" w:hAnsi="Calibri" w:cs="Arial"/>
        </w:rPr>
        <w:t>ttained</w:t>
      </w:r>
      <w:r>
        <w:rPr>
          <w:rFonts w:ascii="Calibri" w:hAnsi="Calibri" w:cs="Arial"/>
        </w:rPr>
        <w:t xml:space="preserve"> some of the best</w:t>
      </w:r>
      <w:r w:rsidR="00E37D59">
        <w:rPr>
          <w:rFonts w:ascii="Calibri" w:hAnsi="Calibri" w:cs="Arial"/>
        </w:rPr>
        <w:t xml:space="preserve"> grades</w:t>
      </w:r>
      <w:r>
        <w:rPr>
          <w:rFonts w:ascii="Calibri" w:hAnsi="Calibri" w:cs="Arial"/>
        </w:rPr>
        <w:t xml:space="preserve"> the college has had and attainment at the 9-7, 9-6, 9-5 and 9-4 thresholds actually increased from 2023 amidst the back drop of declining attainment nationally. </w:t>
      </w:r>
      <w:r w:rsidRPr="008F681D">
        <w:rPr>
          <w:rFonts w:ascii="Calibri" w:hAnsi="Calibri" w:cs="Arial"/>
        </w:rPr>
        <w:t xml:space="preserve">Strong exam results are crucial for setting students up for high quality careers which give their lives meaning, purpose and fulfilment, but I want them to have fun and enjoy their school days too, and to live lives enriched by the arts, sport, charity, community and a deep sense of public service. </w:t>
      </w:r>
      <w:r>
        <w:rPr>
          <w:rFonts w:ascii="Calibri" w:hAnsi="Calibri" w:cs="Arial"/>
        </w:rPr>
        <w:t>A Wyvern education is not, then, just about great exam results but is defined by our vision of Think, Grow, Care:</w:t>
      </w:r>
    </w:p>
    <w:p w14:paraId="645C8ADA" w14:textId="77777777" w:rsidR="00806CC9" w:rsidRDefault="00806CC9" w:rsidP="00806CC9">
      <w:pPr>
        <w:ind w:right="-308"/>
        <w:rPr>
          <w:sz w:val="20"/>
        </w:rPr>
      </w:pPr>
      <w:r w:rsidRPr="00806CC9">
        <w:rPr>
          <w:rStyle w:val="Strong"/>
          <w:sz w:val="20"/>
        </w:rPr>
        <w:t>Think deeply</w:t>
      </w:r>
      <w:r w:rsidRPr="00806CC9">
        <w:rPr>
          <w:sz w:val="20"/>
        </w:rPr>
        <w:t xml:space="preserve">, read widely, discuss openly and listen intently. Study with </w:t>
      </w:r>
      <w:proofErr w:type="spellStart"/>
      <w:r w:rsidRPr="00806CC9">
        <w:rPr>
          <w:sz w:val="20"/>
        </w:rPr>
        <w:t>PRIDe</w:t>
      </w:r>
      <w:proofErr w:type="spellEnd"/>
      <w:r w:rsidRPr="00806CC9">
        <w:rPr>
          <w:sz w:val="20"/>
        </w:rPr>
        <w:t>, forever Prepared, Respectful, Involved and Dedicated. </w:t>
      </w:r>
    </w:p>
    <w:p w14:paraId="542A100C" w14:textId="77777777" w:rsidR="00806CC9" w:rsidRDefault="00806CC9" w:rsidP="00806CC9">
      <w:pPr>
        <w:ind w:right="-308"/>
        <w:rPr>
          <w:sz w:val="24"/>
        </w:rPr>
      </w:pPr>
      <w:r w:rsidRPr="00806CC9">
        <w:rPr>
          <w:rStyle w:val="Strong"/>
          <w:sz w:val="20"/>
        </w:rPr>
        <w:t>Grow personally</w:t>
      </w:r>
      <w:r w:rsidRPr="00806CC9">
        <w:rPr>
          <w:sz w:val="20"/>
        </w:rPr>
        <w:t>, in confidence, wellbeing and individuality. Expand your interests and friendships. Develop a conscience and the moral courage to act on it.  Embrace personal challenges.</w:t>
      </w:r>
      <w:r w:rsidRPr="00806CC9">
        <w:rPr>
          <w:sz w:val="24"/>
        </w:rPr>
        <w:t xml:space="preserve"> </w:t>
      </w:r>
    </w:p>
    <w:p w14:paraId="6E8A5DEC" w14:textId="4FCC2BF5" w:rsidR="00806CC9" w:rsidRPr="00E37D59" w:rsidRDefault="00806CC9" w:rsidP="00E37D59">
      <w:pPr>
        <w:ind w:right="-308"/>
        <w:rPr>
          <w:sz w:val="24"/>
          <w:u w:val="single"/>
        </w:rPr>
      </w:pPr>
      <w:r w:rsidRPr="00806CC9">
        <w:rPr>
          <w:rStyle w:val="Strong"/>
          <w:sz w:val="20"/>
        </w:rPr>
        <w:t>Care passionately</w:t>
      </w:r>
      <w:r w:rsidRPr="00806CC9">
        <w:rPr>
          <w:sz w:val="20"/>
        </w:rPr>
        <w:t xml:space="preserve"> about people and causes. Appreciate the help of others; help them through service, teamwork, kindness and leadership. Make this world a better place as an informed and influential citizen, respecting British and universal values.</w:t>
      </w:r>
      <w:r>
        <w:rPr>
          <w:rFonts w:ascii="Calibri" w:hAnsi="Calibri" w:cs="Arial"/>
        </w:rPr>
        <w:t xml:space="preserve"> </w:t>
      </w:r>
    </w:p>
    <w:p w14:paraId="060FDD63" w14:textId="77777777" w:rsidR="00806CC9" w:rsidRPr="008F681D" w:rsidRDefault="00806CC9" w:rsidP="00806CC9">
      <w:pPr>
        <w:ind w:right="-591"/>
        <w:rPr>
          <w:rFonts w:ascii="Calibri" w:hAnsi="Calibri" w:cs="Arial"/>
        </w:rPr>
      </w:pPr>
      <w:r w:rsidRPr="008F681D">
        <w:rPr>
          <w:rFonts w:ascii="Calibri" w:hAnsi="Calibri" w:cs="Arial"/>
        </w:rPr>
        <w:t xml:space="preserve">The college is characterised by high quality relationships between staff and students. Students are polite, friendly and well behaved; they are loyal to their college and enjoy warm, mutually respectful relationships with staff. </w:t>
      </w:r>
      <w:r>
        <w:rPr>
          <w:rFonts w:ascii="Calibri" w:hAnsi="Calibri" w:cs="Arial"/>
        </w:rPr>
        <w:t xml:space="preserve">Teachers can get on and teach the lessons they want and students can learn without disruption. </w:t>
      </w:r>
    </w:p>
    <w:p w14:paraId="29ACCE79" w14:textId="484A0433" w:rsidR="00806CC9" w:rsidRPr="008F681D" w:rsidRDefault="00806CC9" w:rsidP="00806CC9">
      <w:pPr>
        <w:ind w:right="-591"/>
        <w:rPr>
          <w:rFonts w:ascii="Calibri" w:hAnsi="Calibri" w:cs="Arial"/>
        </w:rPr>
      </w:pPr>
      <w:r w:rsidRPr="008F681D">
        <w:rPr>
          <w:rFonts w:ascii="Calibri" w:hAnsi="Calibri" w:cs="Arial"/>
        </w:rPr>
        <w:t xml:space="preserve">A high level of trust exists between the leadership group and staff – this is something I am very proud of. </w:t>
      </w:r>
      <w:r>
        <w:rPr>
          <w:rFonts w:ascii="Calibri" w:hAnsi="Calibri" w:cs="Arial"/>
        </w:rPr>
        <w:t>The Ofsted inspector said, “</w:t>
      </w:r>
      <w:r>
        <w:t>School leaders have a strong sense of moral purpose. Staff are proud to work at the school. They believe that leaders consider their well-being and workload. Teaching and support staff, including those in the early stages of their careers, feel supported and valued as they develop their expertise in helping pupils to learn and achieve”.</w:t>
      </w:r>
      <w:r>
        <w:rPr>
          <w:rFonts w:ascii="Calibri" w:hAnsi="Calibri" w:cs="Arial"/>
        </w:rPr>
        <w:t xml:space="preserve"> </w:t>
      </w:r>
      <w:r w:rsidR="00E37D59">
        <w:rPr>
          <w:rFonts w:ascii="Calibri" w:hAnsi="Calibri" w:cs="Arial"/>
        </w:rPr>
        <w:t xml:space="preserve"> </w:t>
      </w:r>
      <w:r>
        <w:rPr>
          <w:rFonts w:ascii="Calibri" w:hAnsi="Calibri" w:cs="Arial"/>
        </w:rPr>
        <w:t xml:space="preserve">At Wyvern leadership is about service not being served. Our job as leaders to make sure that those working </w:t>
      </w:r>
      <w:proofErr w:type="spellStart"/>
      <w:r w:rsidR="00F73D4E">
        <w:rPr>
          <w:rFonts w:ascii="Calibri" w:hAnsi="Calibri" w:cs="Arial"/>
        </w:rPr>
        <w:t>oo</w:t>
      </w:r>
      <w:r>
        <w:rPr>
          <w:rFonts w:ascii="Calibri" w:hAnsi="Calibri" w:cs="Arial"/>
        </w:rPr>
        <w:t>n</w:t>
      </w:r>
      <w:proofErr w:type="spellEnd"/>
      <w:r>
        <w:rPr>
          <w:rFonts w:ascii="Calibri" w:hAnsi="Calibri" w:cs="Arial"/>
        </w:rPr>
        <w:t xml:space="preserve"> the front line with students – our staff – have everything they need to do the best job they can and that includes us being there on the front line with them too.</w:t>
      </w:r>
      <w:r w:rsidR="00E37D59">
        <w:rPr>
          <w:rFonts w:ascii="Calibri" w:hAnsi="Calibri" w:cs="Arial"/>
        </w:rPr>
        <w:t xml:space="preserve"> </w:t>
      </w:r>
      <w:r w:rsidR="008641D8">
        <w:rPr>
          <w:rFonts w:ascii="Calibri" w:hAnsi="Calibri" w:cs="Arial"/>
        </w:rPr>
        <w:t xml:space="preserve">Nowhere is this more evident than in Maths, where Fran Walker, our Curriculum Leader provides exceptional support to her teachers. </w:t>
      </w:r>
      <w:r w:rsidRPr="008F681D">
        <w:rPr>
          <w:rFonts w:ascii="Calibri" w:hAnsi="Calibri" w:cs="Arial"/>
        </w:rPr>
        <w:t xml:space="preserve">Above all else, Wyvern is a happy school and the successful candidate will be someone who will positively </w:t>
      </w:r>
      <w:r>
        <w:rPr>
          <w:rFonts w:ascii="Calibri" w:hAnsi="Calibri" w:cs="Arial"/>
        </w:rPr>
        <w:t xml:space="preserve">affect </w:t>
      </w:r>
      <w:r w:rsidRPr="008F681D">
        <w:rPr>
          <w:rFonts w:ascii="Calibri" w:hAnsi="Calibri" w:cs="Arial"/>
        </w:rPr>
        <w:t xml:space="preserve">the ethos of the college through their actions and words. </w:t>
      </w:r>
    </w:p>
    <w:p w14:paraId="6579B193" w14:textId="77777777" w:rsidR="00806CC9" w:rsidRPr="000F5FFF" w:rsidRDefault="00806CC9" w:rsidP="00806CC9">
      <w:pPr>
        <w:ind w:right="-591"/>
        <w:rPr>
          <w:rFonts w:ascii="Calibri" w:hAnsi="Calibri" w:cs="Arial"/>
          <w:sz w:val="24"/>
        </w:rPr>
      </w:pPr>
      <w:r w:rsidRPr="000F5FFF">
        <w:t>We are guided by the principles of Tough Care</w:t>
      </w:r>
      <w:r>
        <w:t xml:space="preserve"> and the successful applicant will be committed to these</w:t>
      </w:r>
      <w:r w:rsidRPr="000F5FFF">
        <w:t xml:space="preserve">: the idea that if we want the very best for our students we have to demand the very from them: the best attendance, the </w:t>
      </w:r>
      <w:r w:rsidRPr="000F5FFF">
        <w:lastRenderedPageBreak/>
        <w:t>best behaviour the best work and the best attitude. We cannot think very highly of our students if we do not challenge poor effort, behaviour, attendance and work. It is because we do care that we sometimes have to say to students “that is not good enough.” By challenging them in this way, we know they will have choices and chances in their lives that they wouldn’t have if we just let students set their own standard</w:t>
      </w:r>
      <w:r>
        <w:t xml:space="preserve">s. </w:t>
      </w:r>
    </w:p>
    <w:p w14:paraId="089E4865" w14:textId="5EB4E0E7" w:rsidR="00806CC9" w:rsidRDefault="00806CC9" w:rsidP="00806CC9">
      <w:pPr>
        <w:ind w:right="-591"/>
        <w:rPr>
          <w:rFonts w:ascii="Calibri" w:hAnsi="Calibri" w:cs="Arial"/>
        </w:rPr>
      </w:pPr>
      <w:r w:rsidRPr="008F681D">
        <w:rPr>
          <w:rFonts w:ascii="Calibri" w:hAnsi="Calibri" w:cs="Arial"/>
        </w:rPr>
        <w:t xml:space="preserve">I hope this </w:t>
      </w:r>
      <w:r>
        <w:rPr>
          <w:rFonts w:ascii="Calibri" w:hAnsi="Calibri" w:cs="Arial"/>
        </w:rPr>
        <w:t>brochure</w:t>
      </w:r>
      <w:r w:rsidRPr="008F681D">
        <w:rPr>
          <w:rFonts w:ascii="Calibri" w:hAnsi="Calibri" w:cs="Arial"/>
        </w:rPr>
        <w:t xml:space="preserve"> provides you with the information you need to decide whether this is the right role and the right school for you. Please do get in touch with me if you would like to ask any questions or discuss any aspects of the job or college</w:t>
      </w:r>
      <w:r w:rsidR="00F73D4E">
        <w:rPr>
          <w:rFonts w:ascii="Calibri" w:hAnsi="Calibri" w:cs="Arial"/>
        </w:rPr>
        <w:t xml:space="preserve"> or if you would like a tour of the school </w:t>
      </w:r>
      <w:r w:rsidRPr="008F681D">
        <w:rPr>
          <w:rFonts w:ascii="Calibri" w:hAnsi="Calibri" w:cs="Arial"/>
        </w:rPr>
        <w:t xml:space="preserve">: </w:t>
      </w:r>
      <w:hyperlink r:id="rId7" w:history="1">
        <w:r w:rsidRPr="008F681D">
          <w:rPr>
            <w:rStyle w:val="Hyperlink"/>
            <w:rFonts w:ascii="Calibri" w:hAnsi="Calibri" w:cs="Arial"/>
          </w:rPr>
          <w:t>b.rule@wyvern.hants.sch.uk</w:t>
        </w:r>
      </w:hyperlink>
      <w:r w:rsidRPr="008F681D">
        <w:rPr>
          <w:rFonts w:ascii="Calibri" w:hAnsi="Calibri" w:cs="Arial"/>
        </w:rPr>
        <w:t xml:space="preserve"> </w:t>
      </w:r>
      <w:r>
        <w:rPr>
          <w:rFonts w:ascii="Calibri" w:hAnsi="Calibri" w:cs="Arial"/>
        </w:rPr>
        <w:t>.</w:t>
      </w:r>
    </w:p>
    <w:p w14:paraId="3FF79FA7" w14:textId="77777777" w:rsidR="00631925" w:rsidRPr="008F681D" w:rsidRDefault="00631925">
      <w:r w:rsidRPr="008F681D">
        <w:t xml:space="preserve">With best wishes, </w:t>
      </w:r>
    </w:p>
    <w:p w14:paraId="19B49F63" w14:textId="77777777" w:rsidR="007B259B" w:rsidRDefault="00E45D73">
      <w:r>
        <w:rPr>
          <w:rFonts w:ascii="Tahoma" w:hAnsi="Tahoma" w:cs="Tahoma"/>
          <w:noProof/>
          <w:lang w:eastAsia="en-GB"/>
        </w:rPr>
        <w:drawing>
          <wp:inline distT="0" distB="0" distL="0" distR="0" wp14:anchorId="75D10A05" wp14:editId="6F7A5F3E">
            <wp:extent cx="818984" cy="383542"/>
            <wp:effectExtent l="0" t="0" r="635" b="0"/>
            <wp:docPr id="8" name="Picture 8" descr="Be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982" cy="387756"/>
                    </a:xfrm>
                    <a:prstGeom prst="rect">
                      <a:avLst/>
                    </a:prstGeom>
                    <a:noFill/>
                    <a:ln>
                      <a:noFill/>
                    </a:ln>
                  </pic:spPr>
                </pic:pic>
              </a:graphicData>
            </a:graphic>
          </wp:inline>
        </w:drawing>
      </w:r>
    </w:p>
    <w:p w14:paraId="41536B03" w14:textId="77777777" w:rsidR="001D087E" w:rsidRDefault="001D087E">
      <w:r>
        <w:t>Ben Rule</w:t>
      </w:r>
    </w:p>
    <w:p w14:paraId="383D27F5" w14:textId="77777777" w:rsidR="001D087E" w:rsidRDefault="001D087E">
      <w:r>
        <w:t xml:space="preserve">Head teacher </w:t>
      </w:r>
    </w:p>
    <w:p w14:paraId="6206A96C" w14:textId="77777777" w:rsidR="00966624" w:rsidRDefault="00966624"/>
    <w:p w14:paraId="3F48D489" w14:textId="77777777" w:rsidR="00400C98" w:rsidRDefault="001D087E">
      <w:r>
        <w:rPr>
          <w:noProof/>
          <w:lang w:eastAsia="en-GB"/>
        </w:rPr>
        <mc:AlternateContent>
          <mc:Choice Requires="wps">
            <w:drawing>
              <wp:anchor distT="45720" distB="45720" distL="114300" distR="114300" simplePos="0" relativeHeight="251664384" behindDoc="0" locked="0" layoutInCell="1" allowOverlap="1" wp14:anchorId="44A4D06C" wp14:editId="01DCA5AA">
                <wp:simplePos x="0" y="0"/>
                <wp:positionH relativeFrom="margin">
                  <wp:posOffset>1001865</wp:posOffset>
                </wp:positionH>
                <wp:positionV relativeFrom="paragraph">
                  <wp:posOffset>139976</wp:posOffset>
                </wp:positionV>
                <wp:extent cx="5080635" cy="445135"/>
                <wp:effectExtent l="0" t="0" r="571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1B60E5B4" w14:textId="77777777" w:rsidR="00F73D4E" w:rsidRPr="00400C98" w:rsidRDefault="00F73D4E" w:rsidP="001D087E">
                            <w:pPr>
                              <w:jc w:val="center"/>
                              <w:rPr>
                                <w:b/>
                                <w:color w:val="002060"/>
                                <w:sz w:val="40"/>
                              </w:rPr>
                            </w:pPr>
                            <w:r>
                              <w:rPr>
                                <w:b/>
                                <w:color w:val="002060"/>
                                <w:sz w:val="40"/>
                              </w:rPr>
                              <w:t xml:space="preserve">Key Information: The College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4D06C" id="_x0000_s1028" type="#_x0000_t202" style="position:absolute;margin-left:78.9pt;margin-top:11pt;width:400.05pt;height:35.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" stroked="f">
                <v:textbox>
                  <w:txbxContent>
                    <w:p w14:paraId="1B60E5B4" w14:textId="77777777" w:rsidR="00F73D4E" w:rsidRPr="00400C98" w:rsidRDefault="00F73D4E" w:rsidP="001D087E">
                      <w:pPr>
                        <w:jc w:val="center"/>
                        <w:rPr>
                          <w:b/>
                          <w:color w:val="002060"/>
                          <w:sz w:val="40"/>
                        </w:rPr>
                      </w:pPr>
                      <w:r>
                        <w:rPr>
                          <w:b/>
                          <w:color w:val="002060"/>
                          <w:sz w:val="40"/>
                        </w:rPr>
                        <w:t xml:space="preserve">Key Information: The College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662336" behindDoc="0" locked="0" layoutInCell="1" allowOverlap="1" wp14:anchorId="08CC29DA" wp14:editId="1B6E416E">
                <wp:simplePos x="0" y="0"/>
                <wp:positionH relativeFrom="column">
                  <wp:posOffset>644055</wp:posOffset>
                </wp:positionH>
                <wp:positionV relativeFrom="paragraph">
                  <wp:posOffset>754739</wp:posOffset>
                </wp:positionV>
                <wp:extent cx="5812155" cy="23854"/>
                <wp:effectExtent l="0" t="0" r="36195" b="33655"/>
                <wp:wrapNone/>
                <wp:docPr id="10" name="Straight Connector 10"/>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96C458C"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9.45pt" to="508.3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T0gEAAIQ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" strokecolor="#002060">
                <v:stroke joinstyle="miter"/>
              </v:line>
            </w:pict>
          </mc:Fallback>
        </mc:AlternateContent>
      </w:r>
      <w:r>
        <w:rPr>
          <w:noProof/>
          <w:lang w:eastAsia="en-GB"/>
        </w:rPr>
        <w:drawing>
          <wp:inline distT="0" distB="0" distL="0" distR="0" wp14:anchorId="6FD0CA07" wp14:editId="37E35E86">
            <wp:extent cx="699714" cy="902857"/>
            <wp:effectExtent l="0" t="0" r="571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0C655773" w14:textId="77777777" w:rsidR="001D087E" w:rsidRDefault="001D087E" w:rsidP="001D087E">
      <w:pPr>
        <w:spacing w:after="0" w:line="240" w:lineRule="auto"/>
        <w:rPr>
          <w:rFonts w:eastAsia="Times New Roman" w:cs="Times New Roman"/>
          <w:b/>
          <w:color w:val="002060"/>
          <w:sz w:val="24"/>
          <w:szCs w:val="27"/>
          <w:u w:val="single"/>
          <w:lang w:eastAsia="en-GB"/>
        </w:rPr>
      </w:pPr>
      <w:r w:rsidRPr="001D087E">
        <w:rPr>
          <w:rFonts w:eastAsia="Times New Roman" w:cs="Times New Roman"/>
          <w:b/>
          <w:color w:val="002060"/>
          <w:sz w:val="24"/>
          <w:szCs w:val="27"/>
          <w:u w:val="single"/>
          <w:lang w:eastAsia="en-GB"/>
        </w:rPr>
        <w:t xml:space="preserve">College Context </w:t>
      </w:r>
    </w:p>
    <w:p w14:paraId="26D88E4D" w14:textId="77777777" w:rsidR="00120DA6" w:rsidRPr="00120DA6" w:rsidRDefault="00120DA6" w:rsidP="001D087E">
      <w:pPr>
        <w:spacing w:after="0" w:line="240" w:lineRule="auto"/>
        <w:rPr>
          <w:rFonts w:eastAsia="Times New Roman" w:cs="Times New Roman"/>
          <w:b/>
          <w:color w:val="002060"/>
          <w:sz w:val="12"/>
          <w:szCs w:val="27"/>
          <w:u w:val="single"/>
          <w:lang w:eastAsia="en-GB"/>
        </w:rPr>
      </w:pPr>
    </w:p>
    <w:p w14:paraId="5CD7EA4D" w14:textId="7330E5F9" w:rsidR="001D087E" w:rsidRPr="00E67025" w:rsidRDefault="001D087E" w:rsidP="001D087E">
      <w:pPr>
        <w:pStyle w:val="ListParagraph"/>
        <w:numPr>
          <w:ilvl w:val="0"/>
          <w:numId w:val="1"/>
        </w:numPr>
        <w:ind w:left="426" w:right="-308"/>
        <w:rPr>
          <w:sz w:val="20"/>
          <w:szCs w:val="20"/>
        </w:rPr>
      </w:pPr>
      <w:r w:rsidRPr="007355DF">
        <w:rPr>
          <w:sz w:val="20"/>
        </w:rPr>
        <w:t xml:space="preserve">With </w:t>
      </w:r>
      <w:r w:rsidRPr="00E67025">
        <w:rPr>
          <w:sz w:val="20"/>
          <w:szCs w:val="20"/>
        </w:rPr>
        <w:t>1</w:t>
      </w:r>
      <w:r>
        <w:rPr>
          <w:sz w:val="20"/>
          <w:szCs w:val="20"/>
        </w:rPr>
        <w:t>3</w:t>
      </w:r>
      <w:r w:rsidR="00966624">
        <w:rPr>
          <w:sz w:val="20"/>
          <w:szCs w:val="20"/>
        </w:rPr>
        <w:t>51</w:t>
      </w:r>
      <w:r w:rsidRPr="00E67025">
        <w:rPr>
          <w:sz w:val="20"/>
          <w:szCs w:val="20"/>
        </w:rPr>
        <w:t xml:space="preserve"> students on roll, Wyvern College is bigger than the average secondary school with a PAN</w:t>
      </w:r>
      <w:r>
        <w:rPr>
          <w:sz w:val="20"/>
          <w:szCs w:val="20"/>
        </w:rPr>
        <w:t xml:space="preserve"> of 270 for each year group</w:t>
      </w:r>
      <w:r w:rsidRPr="00E67025">
        <w:rPr>
          <w:sz w:val="20"/>
          <w:szCs w:val="20"/>
        </w:rPr>
        <w:t xml:space="preserve">. There is a trend of increased admission applications to the college: in 2018-19, student numbers were well below the PAN for years 9-11. </w:t>
      </w:r>
      <w:r w:rsidR="008641D8">
        <w:rPr>
          <w:sz w:val="20"/>
          <w:szCs w:val="20"/>
        </w:rPr>
        <w:t xml:space="preserve">The </w:t>
      </w:r>
      <w:r w:rsidRPr="00E67025">
        <w:rPr>
          <w:sz w:val="20"/>
          <w:szCs w:val="20"/>
        </w:rPr>
        <w:t xml:space="preserve">college </w:t>
      </w:r>
      <w:r w:rsidR="008641D8">
        <w:rPr>
          <w:sz w:val="20"/>
          <w:szCs w:val="20"/>
        </w:rPr>
        <w:t>is now full and oversubscribed in every year</w:t>
      </w:r>
      <w:r w:rsidRPr="00E67025">
        <w:rPr>
          <w:sz w:val="20"/>
          <w:szCs w:val="20"/>
        </w:rPr>
        <w:t xml:space="preserve">. There has been a concurrent increase in the proportion of students coming to Wyvern as their </w:t>
      </w:r>
      <w:r w:rsidR="006F6C6E" w:rsidRPr="00E67025">
        <w:rPr>
          <w:sz w:val="20"/>
          <w:szCs w:val="20"/>
        </w:rPr>
        <w:t>first-choice</w:t>
      </w:r>
      <w:r w:rsidRPr="00E67025">
        <w:rPr>
          <w:sz w:val="20"/>
          <w:szCs w:val="20"/>
        </w:rPr>
        <w:t xml:space="preserve"> school. These trends reflect the local community’s increased confidence in the college. </w:t>
      </w:r>
    </w:p>
    <w:p w14:paraId="62446D01" w14:textId="5A2C5D48" w:rsidR="001D087E" w:rsidRPr="00E67025" w:rsidRDefault="001D087E" w:rsidP="001D087E">
      <w:pPr>
        <w:pStyle w:val="ListParagraph"/>
        <w:numPr>
          <w:ilvl w:val="0"/>
          <w:numId w:val="1"/>
        </w:numPr>
        <w:ind w:left="426" w:right="-308"/>
        <w:rPr>
          <w:sz w:val="20"/>
          <w:szCs w:val="20"/>
        </w:rPr>
      </w:pPr>
      <w:r w:rsidRPr="00E67025">
        <w:rPr>
          <w:sz w:val="20"/>
          <w:szCs w:val="20"/>
        </w:rPr>
        <w:t>Wyvern is an academy converter, mixed comprehensive school. The proportion of disadvantaged students is 1</w:t>
      </w:r>
      <w:r w:rsidR="008641D8">
        <w:rPr>
          <w:sz w:val="20"/>
          <w:szCs w:val="20"/>
        </w:rPr>
        <w:t>9</w:t>
      </w:r>
      <w:r w:rsidRPr="00E67025">
        <w:rPr>
          <w:sz w:val="20"/>
          <w:szCs w:val="20"/>
        </w:rPr>
        <w:t xml:space="preserve">% which is </w:t>
      </w:r>
      <w:r w:rsidR="00966624">
        <w:rPr>
          <w:sz w:val="20"/>
          <w:szCs w:val="20"/>
        </w:rPr>
        <w:t xml:space="preserve">well </w:t>
      </w:r>
      <w:r w:rsidRPr="00E67025">
        <w:rPr>
          <w:sz w:val="20"/>
          <w:szCs w:val="20"/>
        </w:rPr>
        <w:t xml:space="preserve">below </w:t>
      </w:r>
      <w:r>
        <w:rPr>
          <w:sz w:val="20"/>
          <w:szCs w:val="20"/>
        </w:rPr>
        <w:t xml:space="preserve">the </w:t>
      </w:r>
      <w:r w:rsidRPr="00E67025">
        <w:rPr>
          <w:sz w:val="20"/>
          <w:szCs w:val="20"/>
        </w:rPr>
        <w:t xml:space="preserve">national average. Overall, </w:t>
      </w:r>
      <w:r w:rsidRPr="00E67025">
        <w:rPr>
          <w:rFonts w:eastAsia="Times New Roman"/>
          <w:sz w:val="20"/>
          <w:szCs w:val="20"/>
        </w:rPr>
        <w:t>10% of students have low prior attainment, 40% middle and 47% high. </w:t>
      </w:r>
    </w:p>
    <w:p w14:paraId="7616A1D1" w14:textId="658D6367" w:rsidR="001D087E" w:rsidRPr="00E67025" w:rsidRDefault="001D087E" w:rsidP="001D087E">
      <w:pPr>
        <w:pStyle w:val="ListParagraph"/>
        <w:numPr>
          <w:ilvl w:val="0"/>
          <w:numId w:val="1"/>
        </w:numPr>
        <w:ind w:left="426" w:right="-308"/>
        <w:rPr>
          <w:sz w:val="20"/>
          <w:szCs w:val="20"/>
        </w:rPr>
      </w:pPr>
      <w:r w:rsidRPr="00E67025">
        <w:rPr>
          <w:sz w:val="20"/>
          <w:szCs w:val="20"/>
        </w:rPr>
        <w:t xml:space="preserve">Most students are white British: the proportion of students who speak English as an additional language is low at </w:t>
      </w:r>
      <w:r w:rsidR="008641D8">
        <w:rPr>
          <w:sz w:val="20"/>
          <w:szCs w:val="20"/>
        </w:rPr>
        <w:t>6</w:t>
      </w:r>
      <w:r>
        <w:rPr>
          <w:sz w:val="20"/>
          <w:szCs w:val="20"/>
        </w:rPr>
        <w:t>%</w:t>
      </w:r>
    </w:p>
    <w:p w14:paraId="5D4AC2B0" w14:textId="4F9765D5" w:rsidR="001D087E" w:rsidRPr="00E67025" w:rsidRDefault="001D087E" w:rsidP="001D087E">
      <w:pPr>
        <w:pStyle w:val="ListParagraph"/>
        <w:numPr>
          <w:ilvl w:val="0"/>
          <w:numId w:val="1"/>
        </w:numPr>
        <w:ind w:left="426" w:right="-308"/>
        <w:rPr>
          <w:sz w:val="20"/>
          <w:szCs w:val="20"/>
        </w:rPr>
      </w:pPr>
      <w:r w:rsidRPr="00E67025">
        <w:rPr>
          <w:sz w:val="20"/>
          <w:szCs w:val="20"/>
        </w:rPr>
        <w:t xml:space="preserve">The proportion of students receiving help for SEN is </w:t>
      </w:r>
      <w:r w:rsidR="00507619">
        <w:rPr>
          <w:sz w:val="20"/>
          <w:szCs w:val="20"/>
        </w:rPr>
        <w:t>1</w:t>
      </w:r>
      <w:r w:rsidR="00966624">
        <w:rPr>
          <w:sz w:val="20"/>
          <w:szCs w:val="20"/>
        </w:rPr>
        <w:t>9</w:t>
      </w:r>
      <w:r w:rsidRPr="00E67025">
        <w:rPr>
          <w:sz w:val="20"/>
          <w:szCs w:val="20"/>
        </w:rPr>
        <w:t xml:space="preserve">%; </w:t>
      </w:r>
      <w:r w:rsidR="00966624">
        <w:rPr>
          <w:sz w:val="20"/>
          <w:szCs w:val="20"/>
        </w:rPr>
        <w:t>58</w:t>
      </w:r>
      <w:r w:rsidRPr="00E67025">
        <w:rPr>
          <w:sz w:val="20"/>
          <w:szCs w:val="20"/>
        </w:rPr>
        <w:t xml:space="preserve"> students have an EHCP</w:t>
      </w:r>
      <w:r>
        <w:rPr>
          <w:sz w:val="20"/>
          <w:szCs w:val="20"/>
        </w:rPr>
        <w:t xml:space="preserve">; </w:t>
      </w:r>
      <w:r w:rsidR="00966624">
        <w:rPr>
          <w:sz w:val="20"/>
          <w:szCs w:val="20"/>
        </w:rPr>
        <w:t>202</w:t>
      </w:r>
      <w:r>
        <w:rPr>
          <w:sz w:val="20"/>
          <w:szCs w:val="20"/>
        </w:rPr>
        <w:t xml:space="preserve"> other students are on the SEND register</w:t>
      </w:r>
      <w:r w:rsidRPr="00E67025">
        <w:rPr>
          <w:sz w:val="20"/>
          <w:szCs w:val="20"/>
        </w:rPr>
        <w:t xml:space="preserve">. </w:t>
      </w:r>
    </w:p>
    <w:p w14:paraId="181BCC35" w14:textId="729742DB" w:rsidR="001D087E" w:rsidRDefault="001D087E" w:rsidP="001D087E">
      <w:pPr>
        <w:pStyle w:val="ListParagraph"/>
        <w:numPr>
          <w:ilvl w:val="0"/>
          <w:numId w:val="1"/>
        </w:numPr>
        <w:ind w:left="426" w:right="-308"/>
        <w:rPr>
          <w:sz w:val="20"/>
          <w:szCs w:val="20"/>
        </w:rPr>
      </w:pPr>
      <w:r w:rsidRPr="00E67025">
        <w:rPr>
          <w:sz w:val="20"/>
          <w:szCs w:val="20"/>
        </w:rPr>
        <w:t>The college makes occasional use of alternative provision:</w:t>
      </w:r>
      <w:r w:rsidRPr="00816DB5">
        <w:rPr>
          <w:color w:val="FF0000"/>
          <w:sz w:val="20"/>
          <w:szCs w:val="20"/>
        </w:rPr>
        <w:t xml:space="preserve"> </w:t>
      </w:r>
      <w:r w:rsidR="00966624">
        <w:rPr>
          <w:sz w:val="20"/>
          <w:szCs w:val="20"/>
        </w:rPr>
        <w:t>21</w:t>
      </w:r>
      <w:r w:rsidRPr="00816DB5">
        <w:rPr>
          <w:color w:val="FF0000"/>
          <w:sz w:val="20"/>
          <w:szCs w:val="20"/>
        </w:rPr>
        <w:t xml:space="preserve"> </w:t>
      </w:r>
      <w:r w:rsidRPr="00E67025">
        <w:rPr>
          <w:sz w:val="20"/>
          <w:szCs w:val="20"/>
        </w:rPr>
        <w:t xml:space="preserve">students </w:t>
      </w:r>
      <w:r w:rsidR="00EB53A8">
        <w:rPr>
          <w:sz w:val="20"/>
          <w:szCs w:val="20"/>
        </w:rPr>
        <w:t xml:space="preserve">are </w:t>
      </w:r>
      <w:r w:rsidRPr="00E67025">
        <w:rPr>
          <w:sz w:val="20"/>
          <w:szCs w:val="20"/>
        </w:rPr>
        <w:t xml:space="preserve">currently in </w:t>
      </w:r>
      <w:r w:rsidR="00966624">
        <w:rPr>
          <w:sz w:val="20"/>
          <w:szCs w:val="20"/>
        </w:rPr>
        <w:t xml:space="preserve">some form </w:t>
      </w:r>
      <w:r w:rsidR="006F6C6E">
        <w:rPr>
          <w:sz w:val="20"/>
          <w:szCs w:val="20"/>
        </w:rPr>
        <w:t>alternative provision</w:t>
      </w:r>
      <w:r w:rsidR="00966624">
        <w:rPr>
          <w:sz w:val="20"/>
          <w:szCs w:val="20"/>
        </w:rPr>
        <w:t xml:space="preserve"> due to their SEND needs or emotional needs. </w:t>
      </w:r>
    </w:p>
    <w:p w14:paraId="7D75C0CD" w14:textId="77777777" w:rsidR="001D087E" w:rsidRDefault="001D087E" w:rsidP="001D087E">
      <w:pPr>
        <w:pStyle w:val="ListParagraph"/>
        <w:ind w:left="426" w:right="-308"/>
        <w:rPr>
          <w:sz w:val="20"/>
          <w:szCs w:val="20"/>
        </w:rPr>
      </w:pPr>
    </w:p>
    <w:p w14:paraId="2972777A" w14:textId="77777777" w:rsidR="001D087E" w:rsidRDefault="001D087E" w:rsidP="001D087E">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t>Summary of the College’s Strengths</w:t>
      </w:r>
    </w:p>
    <w:p w14:paraId="275E58AA" w14:textId="77777777" w:rsidR="00120DA6" w:rsidRPr="00120DA6" w:rsidRDefault="00120DA6" w:rsidP="001D087E">
      <w:pPr>
        <w:spacing w:after="0" w:line="240" w:lineRule="auto"/>
        <w:rPr>
          <w:rFonts w:eastAsia="Times New Roman" w:cs="Times New Roman"/>
          <w:b/>
          <w:color w:val="002060"/>
          <w:sz w:val="12"/>
          <w:szCs w:val="27"/>
          <w:u w:val="single"/>
          <w:lang w:eastAsia="en-GB"/>
        </w:rPr>
      </w:pPr>
    </w:p>
    <w:p w14:paraId="11B9226F" w14:textId="1D49CEED" w:rsidR="00A105D0" w:rsidRDefault="00A105D0" w:rsidP="001D087E">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The college is known and respected for its holistic education, with </w:t>
      </w:r>
      <w:proofErr w:type="gramStart"/>
      <w:r>
        <w:rPr>
          <w:rFonts w:eastAsia="Times New Roman" w:cs="Times New Roman"/>
          <w:sz w:val="20"/>
          <w:szCs w:val="27"/>
          <w:lang w:eastAsia="en-GB"/>
        </w:rPr>
        <w:t>an</w:t>
      </w:r>
      <w:proofErr w:type="gramEnd"/>
      <w:r>
        <w:rPr>
          <w:rFonts w:eastAsia="Times New Roman" w:cs="Times New Roman"/>
          <w:sz w:val="20"/>
          <w:szCs w:val="27"/>
          <w:lang w:eastAsia="en-GB"/>
        </w:rPr>
        <w:t xml:space="preserve"> strong emphasis on character education, personal development and social responsibility. </w:t>
      </w:r>
    </w:p>
    <w:p w14:paraId="33940F13" w14:textId="34E22919" w:rsidR="00A105D0" w:rsidRDefault="00A105D0" w:rsidP="001D087E">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The range and number of extra-curricular activities is exceptional.  </w:t>
      </w:r>
    </w:p>
    <w:p w14:paraId="697C4753" w14:textId="32556965" w:rsidR="001D087E" w:rsidRDefault="001D087E" w:rsidP="001D087E">
      <w:pPr>
        <w:pStyle w:val="ListParagraph"/>
        <w:numPr>
          <w:ilvl w:val="0"/>
          <w:numId w:val="1"/>
        </w:numPr>
        <w:ind w:left="426"/>
        <w:rPr>
          <w:rFonts w:eastAsia="Times New Roman" w:cs="Times New Roman"/>
          <w:sz w:val="20"/>
          <w:szCs w:val="27"/>
          <w:lang w:eastAsia="en-GB"/>
        </w:rPr>
      </w:pPr>
      <w:r w:rsidRPr="00F90BD8">
        <w:rPr>
          <w:rFonts w:eastAsia="Times New Roman" w:cs="Times New Roman"/>
          <w:sz w:val="20"/>
          <w:szCs w:val="27"/>
          <w:lang w:eastAsia="en-GB"/>
        </w:rPr>
        <w:t xml:space="preserve">Student numbers are rising and the college is now oversubscribed, reflecting the high regard it is held in by the </w:t>
      </w:r>
      <w:r>
        <w:rPr>
          <w:rFonts w:eastAsia="Times New Roman" w:cs="Times New Roman"/>
          <w:sz w:val="20"/>
          <w:szCs w:val="27"/>
          <w:lang w:eastAsia="en-GB"/>
        </w:rPr>
        <w:t xml:space="preserve">local </w:t>
      </w:r>
      <w:r w:rsidRPr="00F90BD8">
        <w:rPr>
          <w:rFonts w:eastAsia="Times New Roman" w:cs="Times New Roman"/>
          <w:sz w:val="20"/>
          <w:szCs w:val="27"/>
          <w:lang w:eastAsia="en-GB"/>
        </w:rPr>
        <w:t xml:space="preserve">community. </w:t>
      </w:r>
    </w:p>
    <w:p w14:paraId="5FC925A0" w14:textId="602E1D7A" w:rsidR="001D087E" w:rsidRDefault="001D087E" w:rsidP="001D087E">
      <w:pPr>
        <w:pStyle w:val="ListParagraph"/>
        <w:numPr>
          <w:ilvl w:val="0"/>
          <w:numId w:val="1"/>
        </w:numPr>
        <w:ind w:left="426"/>
        <w:rPr>
          <w:rFonts w:eastAsia="Times New Roman" w:cs="Times New Roman"/>
          <w:sz w:val="20"/>
          <w:szCs w:val="27"/>
          <w:lang w:eastAsia="en-GB"/>
        </w:rPr>
      </w:pPr>
      <w:r>
        <w:rPr>
          <w:rFonts w:eastAsia="Times New Roman"/>
          <w:bCs/>
          <w:color w:val="000000" w:themeColor="text1"/>
          <w:sz w:val="20"/>
          <w:szCs w:val="20"/>
        </w:rPr>
        <w:t>S</w:t>
      </w:r>
      <w:r w:rsidRPr="00A21B9D">
        <w:rPr>
          <w:rFonts w:eastAsia="Times New Roman"/>
          <w:bCs/>
          <w:color w:val="000000" w:themeColor="text1"/>
          <w:sz w:val="20"/>
          <w:szCs w:val="20"/>
        </w:rPr>
        <w:t>tudents throug</w:t>
      </w:r>
      <w:r>
        <w:rPr>
          <w:rFonts w:eastAsia="Times New Roman"/>
          <w:bCs/>
          <w:color w:val="000000" w:themeColor="text1"/>
          <w:sz w:val="20"/>
          <w:szCs w:val="20"/>
        </w:rPr>
        <w:t>hout the college a</w:t>
      </w:r>
      <w:r w:rsidR="008641D8">
        <w:rPr>
          <w:rFonts w:eastAsia="Times New Roman"/>
          <w:bCs/>
          <w:color w:val="000000" w:themeColor="text1"/>
          <w:sz w:val="20"/>
          <w:szCs w:val="20"/>
        </w:rPr>
        <w:t xml:space="preserve">ttain higher grades than local, regional and national averages. </w:t>
      </w:r>
    </w:p>
    <w:p w14:paraId="42B5493C" w14:textId="642DB4AC" w:rsidR="001D087E" w:rsidRDefault="001D087E" w:rsidP="001D087E">
      <w:pPr>
        <w:pStyle w:val="ListParagraph"/>
        <w:numPr>
          <w:ilvl w:val="0"/>
          <w:numId w:val="1"/>
        </w:numPr>
        <w:ind w:left="426"/>
        <w:rPr>
          <w:rFonts w:eastAsia="Times New Roman" w:cs="Times New Roman"/>
          <w:sz w:val="20"/>
          <w:szCs w:val="27"/>
          <w:lang w:eastAsia="en-GB"/>
        </w:rPr>
      </w:pPr>
      <w:r>
        <w:rPr>
          <w:rFonts w:eastAsia="Times New Roman"/>
          <w:bCs/>
          <w:color w:val="000000" w:themeColor="text1"/>
          <w:sz w:val="20"/>
          <w:szCs w:val="20"/>
        </w:rPr>
        <w:t xml:space="preserve">Outcomes in the </w:t>
      </w:r>
      <w:proofErr w:type="spellStart"/>
      <w:r>
        <w:rPr>
          <w:rFonts w:eastAsia="Times New Roman"/>
          <w:bCs/>
          <w:color w:val="000000" w:themeColor="text1"/>
          <w:sz w:val="20"/>
          <w:szCs w:val="20"/>
        </w:rPr>
        <w:t>Ebacc</w:t>
      </w:r>
      <w:proofErr w:type="spellEnd"/>
      <w:r>
        <w:rPr>
          <w:rFonts w:eastAsia="Times New Roman"/>
          <w:bCs/>
          <w:color w:val="000000" w:themeColor="text1"/>
          <w:sz w:val="20"/>
          <w:szCs w:val="20"/>
        </w:rPr>
        <w:t xml:space="preserve"> subjects of </w:t>
      </w:r>
      <w:r w:rsidRPr="006D4C3C">
        <w:rPr>
          <w:rFonts w:eastAsia="Times New Roman" w:cs="Times New Roman"/>
          <w:sz w:val="20"/>
          <w:szCs w:val="27"/>
          <w:lang w:eastAsia="en-GB"/>
        </w:rPr>
        <w:t>Maths, Science, MFL</w:t>
      </w:r>
      <w:r w:rsidR="00966624">
        <w:rPr>
          <w:rFonts w:eastAsia="Times New Roman" w:cs="Times New Roman"/>
          <w:sz w:val="20"/>
          <w:szCs w:val="27"/>
          <w:lang w:eastAsia="en-GB"/>
        </w:rPr>
        <w:t xml:space="preserve"> and</w:t>
      </w:r>
      <w:r w:rsidRPr="006D4C3C">
        <w:rPr>
          <w:rFonts w:eastAsia="Times New Roman" w:cs="Times New Roman"/>
          <w:sz w:val="20"/>
          <w:szCs w:val="27"/>
          <w:lang w:eastAsia="en-GB"/>
        </w:rPr>
        <w:t xml:space="preserve"> Humanities</w:t>
      </w:r>
      <w:r>
        <w:rPr>
          <w:rFonts w:eastAsia="Times New Roman" w:cs="Times New Roman"/>
          <w:sz w:val="20"/>
          <w:szCs w:val="27"/>
          <w:lang w:eastAsia="en-GB"/>
        </w:rPr>
        <w:t xml:space="preserve"> are especially strong</w:t>
      </w:r>
      <w:r w:rsidR="00120DA6">
        <w:rPr>
          <w:rFonts w:eastAsia="Times New Roman" w:cs="Times New Roman"/>
          <w:sz w:val="20"/>
          <w:szCs w:val="27"/>
          <w:lang w:eastAsia="en-GB"/>
        </w:rPr>
        <w:t xml:space="preserve">, with attainment and progress rates significantly above the </w:t>
      </w:r>
      <w:r w:rsidR="00966624">
        <w:rPr>
          <w:rFonts w:eastAsia="Times New Roman" w:cs="Times New Roman"/>
          <w:sz w:val="20"/>
          <w:szCs w:val="27"/>
          <w:lang w:eastAsia="en-GB"/>
        </w:rPr>
        <w:t xml:space="preserve">county and </w:t>
      </w:r>
      <w:r w:rsidR="00120DA6">
        <w:rPr>
          <w:rFonts w:eastAsia="Times New Roman" w:cs="Times New Roman"/>
          <w:sz w:val="20"/>
          <w:szCs w:val="27"/>
          <w:lang w:eastAsia="en-GB"/>
        </w:rPr>
        <w:t>national average</w:t>
      </w:r>
      <w:r w:rsidR="00966624">
        <w:rPr>
          <w:rFonts w:eastAsia="Times New Roman" w:cs="Times New Roman"/>
          <w:sz w:val="20"/>
          <w:szCs w:val="27"/>
          <w:lang w:eastAsia="en-GB"/>
        </w:rPr>
        <w:t>s</w:t>
      </w:r>
      <w:r>
        <w:rPr>
          <w:rFonts w:eastAsia="Times New Roman" w:cs="Times New Roman"/>
          <w:sz w:val="20"/>
          <w:szCs w:val="27"/>
          <w:lang w:eastAsia="en-GB"/>
        </w:rPr>
        <w:t xml:space="preserve">. </w:t>
      </w:r>
    </w:p>
    <w:p w14:paraId="6B270414" w14:textId="0B346EDE" w:rsidR="00CF62AC" w:rsidRPr="006D4C3C" w:rsidRDefault="00CF62AC" w:rsidP="001D087E">
      <w:pPr>
        <w:pStyle w:val="ListParagraph"/>
        <w:numPr>
          <w:ilvl w:val="0"/>
          <w:numId w:val="1"/>
        </w:numPr>
        <w:ind w:left="426"/>
        <w:rPr>
          <w:rFonts w:eastAsia="Times New Roman" w:cs="Times New Roman"/>
          <w:sz w:val="20"/>
          <w:szCs w:val="27"/>
          <w:lang w:eastAsia="en-GB"/>
        </w:rPr>
      </w:pPr>
      <w:r>
        <w:rPr>
          <w:rFonts w:eastAsia="Times New Roman"/>
          <w:bCs/>
          <w:color w:val="000000" w:themeColor="text1"/>
          <w:sz w:val="20"/>
          <w:szCs w:val="20"/>
        </w:rPr>
        <w:t xml:space="preserve">Results in English have improved significantly, with </w:t>
      </w:r>
      <w:r w:rsidR="008641D8">
        <w:rPr>
          <w:rFonts w:eastAsia="Times New Roman"/>
          <w:bCs/>
          <w:color w:val="000000" w:themeColor="text1"/>
          <w:sz w:val="20"/>
          <w:szCs w:val="20"/>
        </w:rPr>
        <w:t xml:space="preserve">attainment and progress rising significantly this year. </w:t>
      </w:r>
    </w:p>
    <w:p w14:paraId="3FC76208" w14:textId="758DDEB0" w:rsidR="001D087E" w:rsidRDefault="001D087E" w:rsidP="001D087E">
      <w:pPr>
        <w:pStyle w:val="ListParagraph"/>
        <w:numPr>
          <w:ilvl w:val="0"/>
          <w:numId w:val="1"/>
        </w:numPr>
        <w:ind w:left="426"/>
        <w:rPr>
          <w:rFonts w:eastAsia="Times New Roman" w:cs="Times New Roman"/>
          <w:sz w:val="20"/>
          <w:szCs w:val="27"/>
          <w:lang w:eastAsia="en-GB"/>
        </w:rPr>
      </w:pPr>
      <w:r w:rsidRPr="00FB7238">
        <w:rPr>
          <w:rFonts w:eastAsia="Times New Roman" w:cs="Times New Roman"/>
          <w:sz w:val="20"/>
          <w:szCs w:val="27"/>
          <w:lang w:eastAsia="en-GB"/>
        </w:rPr>
        <w:t xml:space="preserve">The gender gap between boys and girls has reduced significantly from being much greater than the national gap to much lower. </w:t>
      </w:r>
    </w:p>
    <w:p w14:paraId="5EA4EDF0" w14:textId="407D7B60" w:rsidR="008641D8" w:rsidRDefault="008641D8" w:rsidP="001D087E">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lastRenderedPageBreak/>
        <w:t>Attainment and progress scores for disadvantaged students, SEND students and low attaining students are especially strong, reflecting the inclusive nature of the college.</w:t>
      </w:r>
    </w:p>
    <w:p w14:paraId="5F08A193" w14:textId="0BA9F113" w:rsidR="001D087E" w:rsidRPr="00FB7238" w:rsidRDefault="001D087E" w:rsidP="001D087E">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A culture of high expectations and academic standards exist: high attainers on entry make </w:t>
      </w:r>
      <w:r w:rsidR="00CF62AC">
        <w:rPr>
          <w:rFonts w:eastAsia="Times New Roman" w:cs="Times New Roman"/>
          <w:sz w:val="20"/>
          <w:szCs w:val="27"/>
          <w:lang w:eastAsia="en-GB"/>
        </w:rPr>
        <w:t xml:space="preserve">good </w:t>
      </w:r>
      <w:r>
        <w:rPr>
          <w:rFonts w:eastAsia="Times New Roman" w:cs="Times New Roman"/>
          <w:sz w:val="20"/>
          <w:szCs w:val="27"/>
          <w:lang w:eastAsia="en-GB"/>
        </w:rPr>
        <w:t xml:space="preserve">progress overall and across the range of subjects. </w:t>
      </w:r>
    </w:p>
    <w:p w14:paraId="692B67FB" w14:textId="7CCB5B7F" w:rsidR="001D087E" w:rsidRPr="00FB7238" w:rsidRDefault="001D087E" w:rsidP="001D087E">
      <w:pPr>
        <w:pStyle w:val="ListParagraph"/>
        <w:numPr>
          <w:ilvl w:val="0"/>
          <w:numId w:val="1"/>
        </w:numPr>
        <w:ind w:left="426"/>
        <w:rPr>
          <w:rFonts w:eastAsia="Times New Roman" w:cs="Times New Roman"/>
          <w:color w:val="2F5496" w:themeColor="accent1" w:themeShade="BF"/>
          <w:sz w:val="20"/>
          <w:szCs w:val="27"/>
          <w:lang w:eastAsia="en-GB"/>
        </w:rPr>
      </w:pPr>
      <w:r w:rsidRPr="00FB7238">
        <w:rPr>
          <w:rFonts w:eastAsia="Times New Roman" w:cs="Times New Roman"/>
          <w:sz w:val="20"/>
          <w:szCs w:val="27"/>
          <w:lang w:eastAsia="en-GB"/>
        </w:rPr>
        <w:t xml:space="preserve">Behaviour has improved significantly, </w:t>
      </w:r>
      <w:r w:rsidR="00CF62AC">
        <w:rPr>
          <w:rFonts w:eastAsia="Times New Roman" w:cs="Times New Roman"/>
          <w:sz w:val="20"/>
          <w:szCs w:val="27"/>
          <w:lang w:eastAsia="en-GB"/>
        </w:rPr>
        <w:t xml:space="preserve">as expectations rise each year, the vast majority of students’ behaviour improves each year. The college is always keen to improve behaviour further and continues to look as all ways in which this can be achieved. </w:t>
      </w:r>
    </w:p>
    <w:p w14:paraId="4140F162" w14:textId="3B5E3714" w:rsidR="001D087E" w:rsidRPr="00301384" w:rsidRDefault="001D087E" w:rsidP="001D087E">
      <w:pPr>
        <w:pStyle w:val="ListParagraph"/>
        <w:numPr>
          <w:ilvl w:val="0"/>
          <w:numId w:val="1"/>
        </w:numPr>
        <w:ind w:left="426"/>
        <w:rPr>
          <w:rFonts w:eastAsia="Times New Roman" w:cs="Times New Roman"/>
          <w:color w:val="2F5496" w:themeColor="accent1" w:themeShade="BF"/>
          <w:sz w:val="20"/>
          <w:szCs w:val="27"/>
          <w:lang w:eastAsia="en-GB"/>
        </w:rPr>
      </w:pPr>
      <w:r w:rsidRPr="00A30E65">
        <w:rPr>
          <w:rFonts w:eastAsia="Times New Roman" w:cs="Times New Roman"/>
          <w:sz w:val="20"/>
          <w:szCs w:val="20"/>
          <w:lang w:eastAsia="en-GB"/>
        </w:rPr>
        <w:t>Relationships</w:t>
      </w:r>
      <w:r w:rsidRPr="00F340D9">
        <w:rPr>
          <w:rFonts w:eastAsia="Times New Roman" w:cs="Times New Roman"/>
          <w:sz w:val="20"/>
          <w:szCs w:val="20"/>
          <w:lang w:eastAsia="en-GB"/>
        </w:rPr>
        <w:t xml:space="preserve"> between staff and students are positive and make a strong contribution to good behaviour. The vast majority demonstrate positive attitudes to learning</w:t>
      </w:r>
      <w:r w:rsidR="00CF62AC">
        <w:rPr>
          <w:rFonts w:eastAsia="Times New Roman" w:cs="Times New Roman"/>
          <w:sz w:val="20"/>
          <w:szCs w:val="20"/>
          <w:lang w:eastAsia="en-GB"/>
        </w:rPr>
        <w:t>, every lesson, every day</w:t>
      </w:r>
      <w:r w:rsidRPr="00F340D9">
        <w:rPr>
          <w:rFonts w:eastAsia="Times New Roman" w:cs="Times New Roman"/>
          <w:sz w:val="20"/>
          <w:szCs w:val="20"/>
          <w:lang w:eastAsia="en-GB"/>
        </w:rPr>
        <w:t>.</w:t>
      </w:r>
      <w:r w:rsidR="00CF62AC">
        <w:rPr>
          <w:rFonts w:eastAsia="Times New Roman" w:cs="Times New Roman"/>
          <w:sz w:val="20"/>
          <w:szCs w:val="20"/>
          <w:lang w:eastAsia="en-GB"/>
        </w:rPr>
        <w:t xml:space="preserve"> The ratio of positive achievement points to negative behaviour points </w:t>
      </w:r>
      <w:bookmarkStart w:id="7" w:name="_GoBack"/>
      <w:bookmarkEnd w:id="7"/>
      <w:r w:rsidR="00CF62AC">
        <w:rPr>
          <w:rFonts w:eastAsia="Times New Roman" w:cs="Times New Roman"/>
          <w:sz w:val="20"/>
          <w:szCs w:val="20"/>
          <w:lang w:eastAsia="en-GB"/>
        </w:rPr>
        <w:t xml:space="preserve"> 14:1</w:t>
      </w:r>
    </w:p>
    <w:p w14:paraId="04148F70" w14:textId="77777777" w:rsidR="001D087E" w:rsidRPr="00F90BD8" w:rsidRDefault="001D087E" w:rsidP="001D087E">
      <w:pPr>
        <w:pStyle w:val="ListParagraph"/>
        <w:numPr>
          <w:ilvl w:val="0"/>
          <w:numId w:val="1"/>
        </w:numPr>
        <w:ind w:left="426"/>
        <w:rPr>
          <w:rFonts w:eastAsia="Times New Roman" w:cs="Times New Roman"/>
          <w:color w:val="2F5496" w:themeColor="accent1" w:themeShade="BF"/>
          <w:sz w:val="20"/>
          <w:szCs w:val="27"/>
          <w:lang w:eastAsia="en-GB"/>
        </w:rPr>
      </w:pPr>
      <w:r>
        <w:rPr>
          <w:rFonts w:eastAsia="Times New Roman" w:cs="Times New Roman"/>
          <w:sz w:val="20"/>
          <w:szCs w:val="20"/>
          <w:lang w:eastAsia="en-GB"/>
        </w:rPr>
        <w:t>Parents and students recognise that pastoral care is a real strength of the college.</w:t>
      </w:r>
    </w:p>
    <w:p w14:paraId="23CF75FC" w14:textId="77777777" w:rsidR="00120DA6" w:rsidRDefault="001D087E" w:rsidP="00120DA6">
      <w:pPr>
        <w:pStyle w:val="ListParagraph"/>
        <w:numPr>
          <w:ilvl w:val="0"/>
          <w:numId w:val="1"/>
        </w:numPr>
        <w:ind w:left="426"/>
        <w:rPr>
          <w:rFonts w:eastAsia="Times New Roman" w:cs="Times New Roman"/>
          <w:sz w:val="20"/>
          <w:szCs w:val="27"/>
          <w:lang w:eastAsia="en-GB"/>
        </w:rPr>
      </w:pPr>
      <w:r w:rsidRPr="00C473EF">
        <w:rPr>
          <w:rFonts w:eastAsia="Times New Roman" w:cs="Times New Roman"/>
          <w:sz w:val="20"/>
          <w:szCs w:val="27"/>
          <w:lang w:eastAsia="en-GB"/>
        </w:rPr>
        <w:t xml:space="preserve">There is a very wide range of subjects for students to study at KS4. </w:t>
      </w:r>
    </w:p>
    <w:p w14:paraId="68EE0429" w14:textId="5BA4EA92" w:rsidR="00120DA6" w:rsidRPr="00C81CE6" w:rsidRDefault="009F5E6B" w:rsidP="00120DA6">
      <w:pPr>
        <w:pStyle w:val="ListParagraph"/>
        <w:numPr>
          <w:ilvl w:val="0"/>
          <w:numId w:val="1"/>
        </w:numPr>
        <w:ind w:left="426"/>
        <w:rPr>
          <w:rFonts w:eastAsia="Times New Roman" w:cs="Times New Roman"/>
          <w:sz w:val="20"/>
          <w:szCs w:val="27"/>
          <w:lang w:eastAsia="en-GB"/>
        </w:rPr>
      </w:pPr>
      <w:r w:rsidRPr="00120DA6">
        <w:rPr>
          <w:rFonts w:eastAsia="Times New Roman" w:cs="Times New Roman"/>
          <w:sz w:val="20"/>
          <w:szCs w:val="27"/>
          <w:lang w:eastAsia="en-GB"/>
        </w:rPr>
        <w:t>Staff morale is high and staff are proud to work at Wyvern</w:t>
      </w:r>
      <w:r w:rsidR="00CF62AC">
        <w:rPr>
          <w:rFonts w:eastAsia="Times New Roman" w:cs="Times New Roman"/>
          <w:sz w:val="20"/>
          <w:szCs w:val="27"/>
          <w:lang w:eastAsia="en-GB"/>
        </w:rPr>
        <w:t>.</w:t>
      </w:r>
    </w:p>
    <w:p w14:paraId="41F1E17F" w14:textId="7CE7C06C" w:rsidR="00CF62AC" w:rsidRPr="008641D8" w:rsidRDefault="00C81CE6" w:rsidP="008641D8">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Governors (Trustees) are dedicated and involved; they provide strong strategic leadership and support for staff.</w:t>
      </w:r>
    </w:p>
    <w:p w14:paraId="0C6DA53B" w14:textId="77777777" w:rsidR="00C31487" w:rsidRPr="001D087E" w:rsidRDefault="003F3B9C" w:rsidP="00C31487">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t>Tough Care</w:t>
      </w:r>
      <w:r w:rsidR="00C31487">
        <w:rPr>
          <w:rFonts w:eastAsia="Times New Roman" w:cs="Times New Roman"/>
          <w:b/>
          <w:color w:val="002060"/>
          <w:sz w:val="24"/>
          <w:szCs w:val="27"/>
          <w:u w:val="single"/>
          <w:lang w:eastAsia="en-GB"/>
        </w:rPr>
        <w:t xml:space="preserve"> </w:t>
      </w:r>
    </w:p>
    <w:p w14:paraId="65688E6A" w14:textId="77777777" w:rsidR="00C31487" w:rsidRPr="00120DA6" w:rsidRDefault="00C31487" w:rsidP="00C31487">
      <w:pPr>
        <w:rPr>
          <w:sz w:val="6"/>
        </w:rPr>
      </w:pPr>
    </w:p>
    <w:p w14:paraId="772C6B5F" w14:textId="77777777" w:rsidR="00C31487" w:rsidRDefault="00156172" w:rsidP="00C31487">
      <w:pPr>
        <w:ind w:right="-613"/>
        <w:rPr>
          <w:sz w:val="20"/>
        </w:rPr>
      </w:pPr>
      <w:r>
        <w:rPr>
          <w:sz w:val="20"/>
        </w:rPr>
        <w:t>We are guided by the principles of Tough Care: the idea that if we want the very best for our students we have to demand the very from them: the best attendance, the best behaviour the best work and the best attitude. We cannot think very highly of our students if we do not challenge poor effort, behaviour, attendance and work. It is because we do care that we sometimes have to say to students “that is not good enough.”</w:t>
      </w:r>
      <w:r w:rsidR="001B2E63">
        <w:rPr>
          <w:sz w:val="20"/>
        </w:rPr>
        <w:t xml:space="preserve"> By challenging them in this way, we know they will have choices and chances in their lives that they wouldn’t have if we just let students</w:t>
      </w:r>
      <w:r w:rsidR="00BF7B32">
        <w:rPr>
          <w:sz w:val="20"/>
        </w:rPr>
        <w:t xml:space="preserve"> set their own standards</w:t>
      </w:r>
      <w:r w:rsidR="001B2E63">
        <w:rPr>
          <w:sz w:val="20"/>
        </w:rPr>
        <w:t xml:space="preserve">. </w:t>
      </w:r>
    </w:p>
    <w:p w14:paraId="7E2006CE" w14:textId="77777777" w:rsidR="003F3B9C" w:rsidRDefault="003F3B9C" w:rsidP="00C31487">
      <w:pPr>
        <w:ind w:right="-613"/>
        <w:rPr>
          <w:sz w:val="20"/>
        </w:rPr>
      </w:pPr>
      <w:r>
        <w:rPr>
          <w:sz w:val="20"/>
        </w:rPr>
        <w:t>Tough care</w:t>
      </w:r>
      <w:r w:rsidR="00090660">
        <w:rPr>
          <w:sz w:val="20"/>
        </w:rPr>
        <w:t xml:space="preserve"> </w:t>
      </w:r>
      <w:r>
        <w:rPr>
          <w:sz w:val="20"/>
        </w:rPr>
        <w:t xml:space="preserve">is about having high expectations and holding students accountable to these. We have one, common set of behavioural expectations </w:t>
      </w:r>
      <w:r w:rsidR="002A6721">
        <w:rPr>
          <w:sz w:val="20"/>
        </w:rPr>
        <w:t xml:space="preserve">for all classrooms which ensures consistency in approach and means that no teacher can be accused of picking on students who they do need to reprimand. </w:t>
      </w:r>
    </w:p>
    <w:p w14:paraId="2DB2113C" w14:textId="77777777" w:rsidR="002A6721" w:rsidRDefault="002A6721" w:rsidP="00C31487">
      <w:pPr>
        <w:ind w:right="-613"/>
        <w:rPr>
          <w:sz w:val="20"/>
        </w:rPr>
      </w:pPr>
      <w:r>
        <w:rPr>
          <w:sz w:val="20"/>
        </w:rPr>
        <w:t xml:space="preserve">Tough care means both supporting students to meet our standards and also following up when they don’t. </w:t>
      </w:r>
    </w:p>
    <w:p w14:paraId="234C0324" w14:textId="7B1D20EC" w:rsidR="002A6721" w:rsidRDefault="002A6721" w:rsidP="00C31487">
      <w:pPr>
        <w:ind w:right="-613"/>
        <w:rPr>
          <w:sz w:val="20"/>
        </w:rPr>
      </w:pPr>
      <w:r>
        <w:rPr>
          <w:sz w:val="20"/>
        </w:rPr>
        <w:t xml:space="preserve">Students who routinely do not meet our expectations, despite our considerable support, are moved on to alternative provision and we do this as early as possible, usually in years 7 and 8 to ensure that they can get the more specialist support they need to become engaged in learning from a different model than the one mainstream </w:t>
      </w:r>
      <w:proofErr w:type="gramStart"/>
      <w:r>
        <w:rPr>
          <w:sz w:val="20"/>
        </w:rPr>
        <w:t>schools</w:t>
      </w:r>
      <w:proofErr w:type="gramEnd"/>
      <w:r>
        <w:rPr>
          <w:sz w:val="20"/>
        </w:rPr>
        <w:t xml:space="preserve"> can provide. </w:t>
      </w:r>
    </w:p>
    <w:p w14:paraId="2784FBD7" w14:textId="77777777" w:rsidR="00A105D0" w:rsidRPr="00C31487" w:rsidRDefault="00A105D0" w:rsidP="00C31487">
      <w:pPr>
        <w:ind w:right="-613"/>
        <w:rPr>
          <w:sz w:val="20"/>
        </w:rPr>
      </w:pPr>
    </w:p>
    <w:p w14:paraId="36213579" w14:textId="77777777" w:rsidR="00400C98" w:rsidRDefault="00AD523E">
      <w:r w:rsidRPr="00400C98">
        <w:rPr>
          <w:noProof/>
          <w:color w:val="002060"/>
          <w:lang w:eastAsia="en-GB"/>
        </w:rPr>
        <mc:AlternateContent>
          <mc:Choice Requires="wps">
            <w:drawing>
              <wp:anchor distT="0" distB="0" distL="114300" distR="114300" simplePos="0" relativeHeight="251668480" behindDoc="0" locked="0" layoutInCell="1" allowOverlap="1" wp14:anchorId="28AE132C" wp14:editId="39224651">
                <wp:simplePos x="0" y="0"/>
                <wp:positionH relativeFrom="column">
                  <wp:posOffset>675861</wp:posOffset>
                </wp:positionH>
                <wp:positionV relativeFrom="paragraph">
                  <wp:posOffset>746788</wp:posOffset>
                </wp:positionV>
                <wp:extent cx="5812155" cy="23854"/>
                <wp:effectExtent l="0" t="0" r="36195" b="33655"/>
                <wp:wrapNone/>
                <wp:docPr id="14" name="Straight Connector 14"/>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5CE873" id="Straight Connector 1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pt,58.8pt" to="510.8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" strokecolor="#002060">
                <v:stroke joinstyle="miter"/>
              </v:line>
            </w:pict>
          </mc:Fallback>
        </mc:AlternateContent>
      </w:r>
      <w:r>
        <w:rPr>
          <w:noProof/>
          <w:lang w:eastAsia="en-GB"/>
        </w:rPr>
        <mc:AlternateContent>
          <mc:Choice Requires="wps">
            <w:drawing>
              <wp:anchor distT="45720" distB="45720" distL="114300" distR="114300" simplePos="0" relativeHeight="251666432" behindDoc="0" locked="0" layoutInCell="1" allowOverlap="1" wp14:anchorId="72F06844" wp14:editId="0BDCE68D">
                <wp:simplePos x="0" y="0"/>
                <wp:positionH relativeFrom="margin">
                  <wp:align>right</wp:align>
                </wp:positionH>
                <wp:positionV relativeFrom="paragraph">
                  <wp:posOffset>180396</wp:posOffset>
                </wp:positionV>
                <wp:extent cx="5080635" cy="445135"/>
                <wp:effectExtent l="0" t="0" r="571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415267A7" w14:textId="6F2860F9" w:rsidR="00F73D4E" w:rsidRPr="00400C98" w:rsidRDefault="00F73D4E" w:rsidP="00AD523E">
                            <w:pPr>
                              <w:jc w:val="center"/>
                              <w:rPr>
                                <w:b/>
                                <w:color w:val="002060"/>
                                <w:sz w:val="40"/>
                              </w:rPr>
                            </w:pPr>
                            <w:r>
                              <w:rPr>
                                <w:b/>
                                <w:color w:val="002060"/>
                                <w:sz w:val="40"/>
                              </w:rPr>
                              <w:t xml:space="preserve">Key Information: The Maths Department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06844" id="_x0000_s1029" type="#_x0000_t202" style="position:absolute;margin-left:348.85pt;margin-top:14.2pt;width:400.05pt;height:35.0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" stroked="f">
                <v:textbox>
                  <w:txbxContent>
                    <w:p w14:paraId="415267A7" w14:textId="6F2860F9" w:rsidR="00F73D4E" w:rsidRPr="00400C98" w:rsidRDefault="00F73D4E" w:rsidP="00AD523E">
                      <w:pPr>
                        <w:jc w:val="center"/>
                        <w:rPr>
                          <w:b/>
                          <w:color w:val="002060"/>
                          <w:sz w:val="40"/>
                        </w:rPr>
                      </w:pPr>
                      <w:r>
                        <w:rPr>
                          <w:b/>
                          <w:color w:val="002060"/>
                          <w:sz w:val="40"/>
                        </w:rPr>
                        <w:t xml:space="preserve">Key Information: The Maths Department </w:t>
                      </w:r>
                    </w:p>
                  </w:txbxContent>
                </v:textbox>
                <w10:wrap type="square" anchorx="margin"/>
              </v:shape>
            </w:pict>
          </mc:Fallback>
        </mc:AlternateContent>
      </w:r>
      <w:r>
        <w:rPr>
          <w:noProof/>
          <w:lang w:eastAsia="en-GB"/>
        </w:rPr>
        <w:drawing>
          <wp:inline distT="0" distB="0" distL="0" distR="0" wp14:anchorId="34856DCA" wp14:editId="7DD1AB8E">
            <wp:extent cx="699714" cy="902857"/>
            <wp:effectExtent l="0" t="0" r="571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330D420B" w14:textId="7E03D1D5" w:rsidR="00625518" w:rsidRDefault="00A105D0" w:rsidP="006457F0">
      <w:pPr>
        <w:spacing w:after="0" w:line="240" w:lineRule="auto"/>
        <w:ind w:right="-450"/>
        <w:rPr>
          <w:rFonts w:eastAsia="Times New Roman" w:cstheme="minorHAnsi"/>
          <w:color w:val="201F1E"/>
          <w:sz w:val="20"/>
          <w:szCs w:val="23"/>
          <w:shd w:val="clear" w:color="auto" w:fill="FFFFFF"/>
          <w:lang w:eastAsia="en-GB"/>
        </w:rPr>
      </w:pPr>
      <w:r>
        <w:rPr>
          <w:rFonts w:eastAsia="Times New Roman" w:cstheme="minorHAnsi"/>
          <w:color w:val="201F1E"/>
          <w:sz w:val="20"/>
          <w:szCs w:val="23"/>
          <w:shd w:val="clear" w:color="auto" w:fill="FFFFFF"/>
          <w:lang w:eastAsia="en-GB"/>
        </w:rPr>
        <w:t>The Maths</w:t>
      </w:r>
      <w:r w:rsidR="00625518" w:rsidRPr="00625518">
        <w:rPr>
          <w:rFonts w:eastAsia="Times New Roman" w:cstheme="minorHAnsi"/>
          <w:color w:val="201F1E"/>
          <w:sz w:val="20"/>
          <w:szCs w:val="23"/>
          <w:shd w:val="clear" w:color="auto" w:fill="FFFFFF"/>
          <w:lang w:eastAsia="en-GB"/>
        </w:rPr>
        <w:t xml:space="preserve"> department is accommodated in its ow</w:t>
      </w:r>
      <w:r w:rsidR="002A6721">
        <w:rPr>
          <w:rFonts w:eastAsia="Times New Roman" w:cstheme="minorHAnsi"/>
          <w:color w:val="201F1E"/>
          <w:sz w:val="20"/>
          <w:szCs w:val="23"/>
          <w:shd w:val="clear" w:color="auto" w:fill="FFFFFF"/>
          <w:lang w:eastAsia="en-GB"/>
        </w:rPr>
        <w:t>n</w:t>
      </w:r>
      <w:r w:rsidR="00625518" w:rsidRPr="00625518">
        <w:rPr>
          <w:rFonts w:eastAsia="Times New Roman" w:cstheme="minorHAnsi"/>
          <w:color w:val="201F1E"/>
          <w:sz w:val="20"/>
          <w:szCs w:val="23"/>
          <w:shd w:val="clear" w:color="auto" w:fill="FFFFFF"/>
          <w:lang w:eastAsia="en-GB"/>
        </w:rPr>
        <w:t xml:space="preserve"> suite of </w:t>
      </w:r>
      <w:r>
        <w:rPr>
          <w:rFonts w:eastAsia="Times New Roman" w:cstheme="minorHAnsi"/>
          <w:color w:val="201F1E"/>
          <w:sz w:val="20"/>
          <w:szCs w:val="23"/>
          <w:shd w:val="clear" w:color="auto" w:fill="FFFFFF"/>
          <w:lang w:eastAsia="en-GB"/>
        </w:rPr>
        <w:t>10</w:t>
      </w:r>
      <w:r w:rsidR="002A6721">
        <w:rPr>
          <w:rFonts w:eastAsia="Times New Roman" w:cstheme="minorHAnsi"/>
          <w:color w:val="201F1E"/>
          <w:sz w:val="20"/>
          <w:szCs w:val="23"/>
          <w:shd w:val="clear" w:color="auto" w:fill="FFFFFF"/>
          <w:lang w:eastAsia="en-GB"/>
        </w:rPr>
        <w:t xml:space="preserve"> </w:t>
      </w:r>
      <w:r w:rsidR="000A1736">
        <w:rPr>
          <w:rFonts w:eastAsia="Times New Roman" w:cstheme="minorHAnsi"/>
          <w:color w:val="201F1E"/>
          <w:sz w:val="20"/>
          <w:szCs w:val="23"/>
          <w:shd w:val="clear" w:color="auto" w:fill="FFFFFF"/>
          <w:lang w:eastAsia="en-GB"/>
        </w:rPr>
        <w:t>c</w:t>
      </w:r>
      <w:r w:rsidR="002A6721">
        <w:rPr>
          <w:rFonts w:eastAsia="Times New Roman" w:cstheme="minorHAnsi"/>
          <w:color w:val="201F1E"/>
          <w:sz w:val="20"/>
          <w:szCs w:val="23"/>
          <w:shd w:val="clear" w:color="auto" w:fill="FFFFFF"/>
          <w:lang w:eastAsia="en-GB"/>
        </w:rPr>
        <w:t>lassrooms</w:t>
      </w:r>
      <w:r w:rsidR="00625518" w:rsidRPr="00625518">
        <w:rPr>
          <w:rFonts w:eastAsia="Times New Roman" w:cstheme="minorHAnsi"/>
          <w:color w:val="201F1E"/>
          <w:sz w:val="20"/>
          <w:szCs w:val="23"/>
          <w:shd w:val="clear" w:color="auto" w:fill="FFFFFF"/>
          <w:lang w:eastAsia="en-GB"/>
        </w:rPr>
        <w:t>, </w:t>
      </w:r>
      <w:r w:rsidR="002A6721">
        <w:rPr>
          <w:rFonts w:eastAsia="Times New Roman" w:cstheme="minorHAnsi"/>
          <w:color w:val="201F1E"/>
          <w:sz w:val="20"/>
          <w:szCs w:val="23"/>
          <w:shd w:val="clear" w:color="auto" w:fill="FFFFFF"/>
          <w:lang w:eastAsia="en-GB"/>
        </w:rPr>
        <w:t>including a computer room, as well a departmental office</w:t>
      </w:r>
      <w:r w:rsidR="00CF62AC">
        <w:rPr>
          <w:rFonts w:eastAsia="Times New Roman" w:cstheme="minorHAnsi"/>
          <w:color w:val="201F1E"/>
          <w:sz w:val="20"/>
          <w:szCs w:val="23"/>
          <w:shd w:val="clear" w:color="auto" w:fill="FFFFFF"/>
          <w:lang w:eastAsia="en-GB"/>
        </w:rPr>
        <w:t xml:space="preserve">; all </w:t>
      </w:r>
      <w:r>
        <w:rPr>
          <w:rFonts w:eastAsia="Times New Roman" w:cstheme="minorHAnsi"/>
          <w:color w:val="201F1E"/>
          <w:sz w:val="20"/>
          <w:szCs w:val="23"/>
          <w:shd w:val="clear" w:color="auto" w:fill="FFFFFF"/>
          <w:lang w:eastAsia="en-GB"/>
        </w:rPr>
        <w:t>are located together on the upstairs “Maths floor” of the two</w:t>
      </w:r>
      <w:r w:rsidR="00300D36">
        <w:rPr>
          <w:rFonts w:eastAsia="Times New Roman" w:cstheme="minorHAnsi"/>
          <w:color w:val="201F1E"/>
          <w:sz w:val="20"/>
          <w:szCs w:val="23"/>
          <w:shd w:val="clear" w:color="auto" w:fill="FFFFFF"/>
          <w:lang w:eastAsia="en-GB"/>
        </w:rPr>
        <w:t>-</w:t>
      </w:r>
      <w:r>
        <w:rPr>
          <w:rFonts w:eastAsia="Times New Roman" w:cstheme="minorHAnsi"/>
          <w:color w:val="201F1E"/>
          <w:sz w:val="20"/>
          <w:szCs w:val="23"/>
          <w:shd w:val="clear" w:color="auto" w:fill="FFFFFF"/>
          <w:lang w:eastAsia="en-GB"/>
        </w:rPr>
        <w:t xml:space="preserve">storey building, overlooking the playing fields and sports’ courts. </w:t>
      </w:r>
    </w:p>
    <w:p w14:paraId="7B48EB87" w14:textId="378095C0" w:rsidR="00A105D0" w:rsidRDefault="00A105D0" w:rsidP="006457F0">
      <w:pPr>
        <w:spacing w:after="0" w:line="240" w:lineRule="auto"/>
        <w:ind w:right="-450"/>
        <w:rPr>
          <w:rFonts w:eastAsia="Times New Roman" w:cstheme="minorHAnsi"/>
          <w:sz w:val="20"/>
          <w:szCs w:val="24"/>
          <w:lang w:eastAsia="en-GB"/>
        </w:rPr>
      </w:pPr>
    </w:p>
    <w:p w14:paraId="2416DF91" w14:textId="2BCE531A" w:rsidR="00300D36" w:rsidRDefault="00A105D0" w:rsidP="006457F0">
      <w:pPr>
        <w:spacing w:after="0" w:line="240" w:lineRule="auto"/>
        <w:ind w:right="-450"/>
        <w:rPr>
          <w:rFonts w:eastAsia="Times New Roman" w:cstheme="minorHAnsi"/>
          <w:sz w:val="20"/>
          <w:szCs w:val="24"/>
          <w:lang w:eastAsia="en-GB"/>
        </w:rPr>
      </w:pPr>
      <w:r>
        <w:rPr>
          <w:rFonts w:eastAsia="Times New Roman" w:cstheme="minorHAnsi"/>
          <w:sz w:val="20"/>
          <w:szCs w:val="24"/>
          <w:lang w:eastAsia="en-GB"/>
        </w:rPr>
        <w:t xml:space="preserve">The Maths team comprises of </w:t>
      </w:r>
      <w:r w:rsidR="00F73D4E">
        <w:rPr>
          <w:rFonts w:eastAsia="Times New Roman" w:cstheme="minorHAnsi"/>
          <w:sz w:val="20"/>
          <w:szCs w:val="24"/>
          <w:lang w:eastAsia="en-GB"/>
        </w:rPr>
        <w:t>16</w:t>
      </w:r>
      <w:r>
        <w:rPr>
          <w:rFonts w:eastAsia="Times New Roman" w:cstheme="minorHAnsi"/>
          <w:sz w:val="20"/>
          <w:szCs w:val="24"/>
          <w:lang w:eastAsia="en-GB"/>
        </w:rPr>
        <w:t xml:space="preserve"> teachers and is led by the Curriculum Leader, together with </w:t>
      </w:r>
      <w:r w:rsidR="00F73D4E">
        <w:rPr>
          <w:rFonts w:eastAsia="Times New Roman" w:cstheme="minorHAnsi"/>
          <w:sz w:val="20"/>
          <w:szCs w:val="24"/>
          <w:lang w:eastAsia="en-GB"/>
        </w:rPr>
        <w:t>2</w:t>
      </w:r>
      <w:r>
        <w:rPr>
          <w:rFonts w:eastAsia="Times New Roman" w:cstheme="minorHAnsi"/>
          <w:sz w:val="20"/>
          <w:szCs w:val="24"/>
          <w:lang w:eastAsia="en-GB"/>
        </w:rPr>
        <w:t xml:space="preserve"> Deputy Curriculum Leader</w:t>
      </w:r>
      <w:r w:rsidR="00F73D4E">
        <w:rPr>
          <w:rFonts w:eastAsia="Times New Roman" w:cstheme="minorHAnsi"/>
          <w:sz w:val="20"/>
          <w:szCs w:val="24"/>
          <w:lang w:eastAsia="en-GB"/>
        </w:rPr>
        <w:t>s</w:t>
      </w:r>
      <w:r>
        <w:rPr>
          <w:rFonts w:eastAsia="Times New Roman" w:cstheme="minorHAnsi"/>
          <w:sz w:val="20"/>
          <w:szCs w:val="24"/>
          <w:lang w:eastAsia="en-GB"/>
        </w:rPr>
        <w:t xml:space="preserve"> and </w:t>
      </w:r>
      <w:r w:rsidR="00F73D4E">
        <w:rPr>
          <w:rFonts w:eastAsia="Times New Roman" w:cstheme="minorHAnsi"/>
          <w:sz w:val="20"/>
          <w:szCs w:val="24"/>
          <w:lang w:eastAsia="en-GB"/>
        </w:rPr>
        <w:t>two</w:t>
      </w:r>
      <w:r>
        <w:rPr>
          <w:rFonts w:eastAsia="Times New Roman" w:cstheme="minorHAnsi"/>
          <w:sz w:val="20"/>
          <w:szCs w:val="24"/>
          <w:lang w:eastAsia="en-GB"/>
        </w:rPr>
        <w:t xml:space="preserve"> other Maths TLR Posts holders. There is therefore a management team running the department which </w:t>
      </w:r>
      <w:r w:rsidR="00300D36">
        <w:rPr>
          <w:rFonts w:eastAsia="Times New Roman" w:cstheme="minorHAnsi"/>
          <w:sz w:val="20"/>
          <w:szCs w:val="24"/>
          <w:lang w:eastAsia="en-GB"/>
        </w:rPr>
        <w:t>reflects the fact that this department is  in every sense of the word, a true</w:t>
      </w:r>
      <w:r>
        <w:rPr>
          <w:rFonts w:eastAsia="Times New Roman" w:cstheme="minorHAnsi"/>
          <w:sz w:val="20"/>
          <w:szCs w:val="24"/>
          <w:lang w:eastAsia="en-GB"/>
        </w:rPr>
        <w:t xml:space="preserve"> team: harmonious, unified and supportiv</w:t>
      </w:r>
      <w:r w:rsidR="00300D36">
        <w:rPr>
          <w:rFonts w:eastAsia="Times New Roman" w:cstheme="minorHAnsi"/>
          <w:sz w:val="20"/>
          <w:szCs w:val="24"/>
          <w:lang w:eastAsia="en-GB"/>
        </w:rPr>
        <w:t xml:space="preserve">e of each other. It is clear to anyone who knows the college staff well that the Maths department runs the college! Both the deputy head teachers of the college are Mathematicians; three of five the Pastoral Leaders (heads of year) are and so is the college’s Professional Tutor for the ECT programme of support. </w:t>
      </w:r>
    </w:p>
    <w:p w14:paraId="4AB86447" w14:textId="3BB9FD3E" w:rsidR="00300D36" w:rsidRDefault="00300D36" w:rsidP="006457F0">
      <w:pPr>
        <w:spacing w:after="0" w:line="240" w:lineRule="auto"/>
        <w:ind w:right="-450"/>
        <w:rPr>
          <w:rFonts w:eastAsia="Times New Roman" w:cstheme="minorHAnsi"/>
          <w:sz w:val="20"/>
          <w:szCs w:val="24"/>
          <w:lang w:eastAsia="en-GB"/>
        </w:rPr>
      </w:pPr>
    </w:p>
    <w:p w14:paraId="30C70F3F" w14:textId="5EDFF664" w:rsidR="00300D36" w:rsidRPr="006457F0" w:rsidRDefault="006457F0" w:rsidP="006457F0">
      <w:pPr>
        <w:shd w:val="clear" w:color="auto" w:fill="FFFFFF"/>
        <w:spacing w:after="0" w:line="240" w:lineRule="auto"/>
        <w:ind w:right="-450"/>
        <w:textAlignment w:val="baseline"/>
        <w:rPr>
          <w:rFonts w:eastAsia="Times New Roman" w:cstheme="minorHAnsi"/>
          <w:color w:val="201F1E"/>
          <w:sz w:val="20"/>
          <w:szCs w:val="23"/>
          <w:lang w:eastAsia="en-GB"/>
        </w:rPr>
      </w:pPr>
      <w:r>
        <w:rPr>
          <w:rFonts w:eastAsia="Times New Roman" w:cstheme="minorHAnsi"/>
          <w:color w:val="201F1E"/>
          <w:sz w:val="20"/>
          <w:szCs w:val="23"/>
          <w:lang w:eastAsia="en-GB"/>
        </w:rPr>
        <w:t>Maths</w:t>
      </w:r>
      <w:r w:rsidRPr="00625518">
        <w:rPr>
          <w:rFonts w:eastAsia="Times New Roman" w:cstheme="minorHAnsi"/>
          <w:color w:val="201F1E"/>
          <w:sz w:val="20"/>
          <w:szCs w:val="23"/>
          <w:lang w:eastAsia="en-GB"/>
        </w:rPr>
        <w:t xml:space="preserve"> staff are highly collaborative, working together to produce high quality resources to ensure strong and</w:t>
      </w:r>
      <w:r>
        <w:rPr>
          <w:rFonts w:eastAsia="Times New Roman" w:cstheme="minorHAnsi"/>
          <w:color w:val="201F1E"/>
          <w:sz w:val="20"/>
          <w:szCs w:val="23"/>
          <w:lang w:eastAsia="en-GB"/>
        </w:rPr>
        <w:t xml:space="preserve"> </w:t>
      </w:r>
      <w:r w:rsidRPr="00625518">
        <w:rPr>
          <w:rFonts w:eastAsia="Times New Roman" w:cstheme="minorHAnsi"/>
          <w:color w:val="201F1E"/>
          <w:sz w:val="20"/>
          <w:szCs w:val="23"/>
          <w:lang w:eastAsia="en-GB"/>
        </w:rPr>
        <w:t>consistent implementation of curriculum plans. </w:t>
      </w:r>
      <w:r>
        <w:rPr>
          <w:rFonts w:eastAsia="Times New Roman" w:cstheme="minorHAnsi"/>
          <w:color w:val="201F1E"/>
          <w:sz w:val="20"/>
          <w:szCs w:val="23"/>
          <w:lang w:eastAsia="en-GB"/>
        </w:rPr>
        <w:t xml:space="preserve">The staff shared area contains long term, medium term and </w:t>
      </w:r>
      <w:proofErr w:type="gramStart"/>
      <w:r>
        <w:rPr>
          <w:rFonts w:eastAsia="Times New Roman" w:cstheme="minorHAnsi"/>
          <w:color w:val="201F1E"/>
          <w:sz w:val="20"/>
          <w:szCs w:val="23"/>
          <w:lang w:eastAsia="en-GB"/>
        </w:rPr>
        <w:t>short term</w:t>
      </w:r>
      <w:proofErr w:type="gramEnd"/>
      <w:r>
        <w:rPr>
          <w:rFonts w:eastAsia="Times New Roman" w:cstheme="minorHAnsi"/>
          <w:color w:val="201F1E"/>
          <w:sz w:val="20"/>
          <w:szCs w:val="23"/>
          <w:lang w:eastAsia="en-GB"/>
        </w:rPr>
        <w:t xml:space="preserve"> curriculum plans and schemes of work, together with lesson-by-lesson resources to support effective implementation. However, staff are free to create their own resources too, in order to achieve the learning </w:t>
      </w:r>
      <w:proofErr w:type="gramStart"/>
      <w:r>
        <w:rPr>
          <w:rFonts w:eastAsia="Times New Roman" w:cstheme="minorHAnsi"/>
          <w:color w:val="201F1E"/>
          <w:sz w:val="20"/>
          <w:szCs w:val="23"/>
          <w:lang w:eastAsia="en-GB"/>
        </w:rPr>
        <w:t>objectives</w:t>
      </w:r>
      <w:proofErr w:type="gramEnd"/>
      <w:r>
        <w:rPr>
          <w:rFonts w:eastAsia="Times New Roman" w:cstheme="minorHAnsi"/>
          <w:color w:val="201F1E"/>
          <w:sz w:val="20"/>
          <w:szCs w:val="23"/>
          <w:lang w:eastAsia="en-GB"/>
        </w:rPr>
        <w:t xml:space="preserve"> set for each week and to adapt and personalise for specific learning needs in the classroom. The </w:t>
      </w:r>
      <w:proofErr w:type="gramStart"/>
      <w:r>
        <w:rPr>
          <w:rFonts w:eastAsia="Times New Roman" w:cstheme="minorHAnsi"/>
          <w:color w:val="201F1E"/>
          <w:sz w:val="20"/>
          <w:szCs w:val="23"/>
          <w:lang w:eastAsia="en-GB"/>
        </w:rPr>
        <w:t>high quality</w:t>
      </w:r>
      <w:proofErr w:type="gramEnd"/>
      <w:r>
        <w:rPr>
          <w:rFonts w:eastAsia="Times New Roman" w:cstheme="minorHAnsi"/>
          <w:color w:val="201F1E"/>
          <w:sz w:val="20"/>
          <w:szCs w:val="23"/>
          <w:lang w:eastAsia="en-GB"/>
        </w:rPr>
        <w:t xml:space="preserve"> centralised resources are there to help reduce planning time but creativity and innovation are also encouraged. The Maths team has also </w:t>
      </w:r>
      <w:r w:rsidR="00300D36">
        <w:rPr>
          <w:rFonts w:eastAsia="Times New Roman" w:cstheme="minorHAnsi"/>
          <w:sz w:val="20"/>
          <w:szCs w:val="24"/>
          <w:lang w:eastAsia="en-GB"/>
        </w:rPr>
        <w:t xml:space="preserve">adopted a policy of live marking which has also cut down on the volume of book marking and members of the team work together to innovate the </w:t>
      </w:r>
      <w:r w:rsidR="00300D36">
        <w:rPr>
          <w:rFonts w:eastAsia="Times New Roman" w:cstheme="minorHAnsi"/>
          <w:sz w:val="20"/>
          <w:szCs w:val="24"/>
          <w:lang w:eastAsia="en-GB"/>
        </w:rPr>
        <w:lastRenderedPageBreak/>
        <w:t xml:space="preserve">curriculum. The international Maths programme Numeracy Ninjas was invented here at Wyvern by the current Deputy Head teacher when he was Curriculum Leader of Maths </w:t>
      </w:r>
    </w:p>
    <w:p w14:paraId="5AB024AC" w14:textId="77777777" w:rsidR="00300D36" w:rsidRPr="00300D36" w:rsidRDefault="00300D36" w:rsidP="00300D36">
      <w:pPr>
        <w:spacing w:after="0" w:line="240" w:lineRule="auto"/>
        <w:ind w:right="-308"/>
        <w:rPr>
          <w:rFonts w:eastAsia="Times New Roman" w:cstheme="minorHAnsi"/>
          <w:sz w:val="20"/>
          <w:szCs w:val="24"/>
          <w:lang w:eastAsia="en-GB"/>
        </w:rPr>
      </w:pPr>
    </w:p>
    <w:p w14:paraId="1113E914" w14:textId="028507F6" w:rsidR="00625518" w:rsidRDefault="00625518" w:rsidP="00625518">
      <w:pPr>
        <w:shd w:val="clear" w:color="auto" w:fill="FFFFFF"/>
        <w:spacing w:after="0" w:line="240" w:lineRule="auto"/>
        <w:textAlignment w:val="baseline"/>
        <w:rPr>
          <w:rFonts w:eastAsia="Times New Roman" w:cstheme="minorHAnsi"/>
          <w:color w:val="201F1E"/>
          <w:sz w:val="20"/>
          <w:szCs w:val="23"/>
          <w:lang w:eastAsia="en-GB"/>
        </w:rPr>
      </w:pPr>
      <w:r w:rsidRPr="00625518">
        <w:rPr>
          <w:rFonts w:eastAsia="Times New Roman" w:cstheme="minorHAnsi"/>
          <w:color w:val="201F1E"/>
          <w:sz w:val="20"/>
          <w:szCs w:val="23"/>
          <w:lang w:eastAsia="en-GB"/>
        </w:rPr>
        <w:t>The college timetable operates a two-week cycle of 50 one-hour lessons. F</w:t>
      </w:r>
      <w:r w:rsidR="00166904">
        <w:rPr>
          <w:rFonts w:eastAsia="Times New Roman" w:cstheme="minorHAnsi"/>
          <w:color w:val="201F1E"/>
          <w:sz w:val="20"/>
          <w:szCs w:val="23"/>
          <w:lang w:eastAsia="en-GB"/>
        </w:rPr>
        <w:t>or years 7-</w:t>
      </w:r>
      <w:r w:rsidR="00300D36">
        <w:rPr>
          <w:rFonts w:eastAsia="Times New Roman" w:cstheme="minorHAnsi"/>
          <w:color w:val="201F1E"/>
          <w:sz w:val="20"/>
          <w:szCs w:val="23"/>
          <w:lang w:eastAsia="en-GB"/>
        </w:rPr>
        <w:t>11</w:t>
      </w:r>
      <w:r w:rsidRPr="00625518">
        <w:rPr>
          <w:rFonts w:eastAsia="Times New Roman" w:cstheme="minorHAnsi"/>
          <w:color w:val="201F1E"/>
          <w:sz w:val="20"/>
          <w:szCs w:val="23"/>
          <w:lang w:eastAsia="en-GB"/>
        </w:rPr>
        <w:t xml:space="preserve">, students have </w:t>
      </w:r>
      <w:r w:rsidR="00300D36">
        <w:rPr>
          <w:rFonts w:eastAsia="Times New Roman" w:cstheme="minorHAnsi"/>
          <w:color w:val="201F1E"/>
          <w:sz w:val="20"/>
          <w:szCs w:val="23"/>
          <w:lang w:eastAsia="en-GB"/>
        </w:rPr>
        <w:t>8</w:t>
      </w:r>
      <w:r w:rsidRPr="00625518">
        <w:rPr>
          <w:rFonts w:eastAsia="Times New Roman" w:cstheme="minorHAnsi"/>
          <w:color w:val="201F1E"/>
          <w:sz w:val="20"/>
          <w:szCs w:val="23"/>
          <w:lang w:eastAsia="en-GB"/>
        </w:rPr>
        <w:t xml:space="preserve"> hours of </w:t>
      </w:r>
      <w:r w:rsidR="00300D36">
        <w:rPr>
          <w:rFonts w:eastAsia="Times New Roman" w:cstheme="minorHAnsi"/>
          <w:color w:val="201F1E"/>
          <w:sz w:val="20"/>
          <w:szCs w:val="23"/>
          <w:lang w:eastAsia="en-GB"/>
        </w:rPr>
        <w:t>Maths</w:t>
      </w:r>
      <w:r w:rsidRPr="00625518">
        <w:rPr>
          <w:rFonts w:eastAsia="Times New Roman" w:cstheme="minorHAnsi"/>
          <w:color w:val="201F1E"/>
          <w:sz w:val="20"/>
          <w:szCs w:val="23"/>
          <w:lang w:eastAsia="en-GB"/>
        </w:rPr>
        <w:t xml:space="preserve"> per fortnight</w:t>
      </w:r>
      <w:r w:rsidR="00166904">
        <w:rPr>
          <w:rFonts w:eastAsia="Times New Roman" w:cstheme="minorHAnsi"/>
          <w:color w:val="201F1E"/>
          <w:sz w:val="20"/>
          <w:szCs w:val="23"/>
          <w:lang w:eastAsia="en-GB"/>
        </w:rPr>
        <w:t>.</w:t>
      </w:r>
      <w:r w:rsidR="00C57107">
        <w:rPr>
          <w:rFonts w:eastAsia="Times New Roman" w:cstheme="minorHAnsi"/>
          <w:color w:val="201F1E"/>
          <w:sz w:val="20"/>
          <w:szCs w:val="23"/>
          <w:lang w:eastAsia="en-GB"/>
        </w:rPr>
        <w:t xml:space="preserve"> </w:t>
      </w:r>
      <w:r w:rsidR="006457F0">
        <w:rPr>
          <w:rFonts w:eastAsia="Times New Roman" w:cstheme="minorHAnsi"/>
          <w:color w:val="201F1E"/>
          <w:sz w:val="20"/>
          <w:szCs w:val="23"/>
          <w:lang w:eastAsia="en-GB"/>
        </w:rPr>
        <w:t xml:space="preserve">Students are organised into two “sides of the year”. At KS3 (years7-8) there ae 5 classes on each side of the year: at KS4 there are 6 on one side and 5 on the other. Students are set according to attainment and ability on both sides of all year groups. </w:t>
      </w:r>
    </w:p>
    <w:p w14:paraId="448F0B35" w14:textId="77777777" w:rsidR="006457F0" w:rsidRDefault="006457F0" w:rsidP="00625518">
      <w:pPr>
        <w:shd w:val="clear" w:color="auto" w:fill="FFFFFF"/>
        <w:spacing w:after="0" w:line="240" w:lineRule="auto"/>
        <w:textAlignment w:val="baseline"/>
        <w:rPr>
          <w:rFonts w:eastAsia="Times New Roman" w:cstheme="minorHAnsi"/>
          <w:color w:val="201F1E"/>
          <w:sz w:val="20"/>
          <w:szCs w:val="23"/>
          <w:lang w:eastAsia="en-GB"/>
        </w:rPr>
      </w:pPr>
    </w:p>
    <w:p w14:paraId="1ADA12FF" w14:textId="77777777" w:rsidR="00400C98" w:rsidRPr="009C2FC4" w:rsidRDefault="008837A6">
      <w:pPr>
        <w:rPr>
          <w:sz w:val="4"/>
        </w:rPr>
      </w:pPr>
      <w:r w:rsidRPr="008837A6">
        <w:rPr>
          <w:noProof/>
          <w:lang w:eastAsia="en-GB"/>
        </w:rPr>
        <mc:AlternateContent>
          <mc:Choice Requires="wps">
            <w:drawing>
              <wp:anchor distT="45720" distB="45720" distL="114300" distR="114300" simplePos="0" relativeHeight="251695104" behindDoc="0" locked="0" layoutInCell="1" allowOverlap="1" wp14:anchorId="6FAF6A3B" wp14:editId="378B5F2E">
                <wp:simplePos x="0" y="0"/>
                <wp:positionH relativeFrom="margin">
                  <wp:align>right</wp:align>
                </wp:positionH>
                <wp:positionV relativeFrom="paragraph">
                  <wp:posOffset>108834</wp:posOffset>
                </wp:positionV>
                <wp:extent cx="5080635" cy="445135"/>
                <wp:effectExtent l="0" t="0" r="5715"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11C935EB" w14:textId="77777777" w:rsidR="00F73D4E" w:rsidRPr="00400C98" w:rsidRDefault="00F73D4E" w:rsidP="008837A6">
                            <w:pPr>
                              <w:jc w:val="center"/>
                              <w:rPr>
                                <w:b/>
                                <w:color w:val="002060"/>
                                <w:sz w:val="40"/>
                              </w:rPr>
                            </w:pPr>
                            <w:r>
                              <w:rPr>
                                <w:b/>
                                <w:color w:val="002060"/>
                                <w:sz w:val="40"/>
                              </w:rPr>
                              <w:t xml:space="preserve">Key Information: Job Description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F6A3B" id="_x0000_s1030" type="#_x0000_t202" style="position:absolute;margin-left:348.85pt;margin-top:8.55pt;width:400.05pt;height:35.05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" stroked="f">
                <v:textbox>
                  <w:txbxContent>
                    <w:p w14:paraId="11C935EB" w14:textId="77777777" w:rsidR="00F73D4E" w:rsidRPr="00400C98" w:rsidRDefault="00F73D4E" w:rsidP="008837A6">
                      <w:pPr>
                        <w:jc w:val="center"/>
                        <w:rPr>
                          <w:b/>
                          <w:color w:val="002060"/>
                          <w:sz w:val="40"/>
                        </w:rPr>
                      </w:pPr>
                      <w:r>
                        <w:rPr>
                          <w:b/>
                          <w:color w:val="002060"/>
                          <w:sz w:val="40"/>
                        </w:rPr>
                        <w:t xml:space="preserve">Key Information: Job Description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693056" behindDoc="0" locked="0" layoutInCell="1" allowOverlap="1" wp14:anchorId="78CF4A63" wp14:editId="4365C0A2">
                <wp:simplePos x="0" y="0"/>
                <wp:positionH relativeFrom="column">
                  <wp:posOffset>644055</wp:posOffset>
                </wp:positionH>
                <wp:positionV relativeFrom="paragraph">
                  <wp:posOffset>722933</wp:posOffset>
                </wp:positionV>
                <wp:extent cx="5812155" cy="23854"/>
                <wp:effectExtent l="0" t="0" r="36195" b="33655"/>
                <wp:wrapNone/>
                <wp:docPr id="202" name="Straight Connector 202"/>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964658F" id="Straight Connector 20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6.9pt" to="508.3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XL0wEAAIY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" strokecolor="#002060">
                <v:stroke joinstyle="miter"/>
              </v:line>
            </w:pict>
          </mc:Fallback>
        </mc:AlternateContent>
      </w:r>
      <w:r>
        <w:rPr>
          <w:noProof/>
          <w:lang w:eastAsia="en-GB"/>
        </w:rPr>
        <w:drawing>
          <wp:inline distT="0" distB="0" distL="0" distR="0" wp14:anchorId="319BECAE" wp14:editId="45D3A348">
            <wp:extent cx="699714" cy="902857"/>
            <wp:effectExtent l="0" t="0" r="5715" b="0"/>
            <wp:docPr id="2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6C9EBE8B" w14:textId="4A08A11E" w:rsidR="00332A94" w:rsidRDefault="00342D9C">
      <w:r>
        <w:rPr>
          <w:noProof/>
        </w:rPr>
        <w:drawing>
          <wp:inline distT="0" distB="0" distL="0" distR="0" wp14:anchorId="2551E637" wp14:editId="7BB1DD71">
            <wp:extent cx="5855875" cy="6789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9863" cy="6805638"/>
                    </a:xfrm>
                    <a:prstGeom prst="rect">
                      <a:avLst/>
                    </a:prstGeom>
                  </pic:spPr>
                </pic:pic>
              </a:graphicData>
            </a:graphic>
          </wp:inline>
        </w:drawing>
      </w:r>
    </w:p>
    <w:p w14:paraId="4819EA1E" w14:textId="25376228" w:rsidR="00342D9C" w:rsidRDefault="00342D9C"/>
    <w:p w14:paraId="58BD6987" w14:textId="75864771" w:rsidR="00342D9C" w:rsidRDefault="00342D9C"/>
    <w:p w14:paraId="3B6FAD5E" w14:textId="3E264D9C" w:rsidR="00342D9C" w:rsidRDefault="00342D9C">
      <w:r>
        <w:rPr>
          <w:noProof/>
        </w:rPr>
        <w:drawing>
          <wp:inline distT="0" distB="0" distL="0" distR="0" wp14:anchorId="5E7C2F3D" wp14:editId="63ED92C6">
            <wp:extent cx="6215717" cy="7559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28199" cy="7574219"/>
                    </a:xfrm>
                    <a:prstGeom prst="rect">
                      <a:avLst/>
                    </a:prstGeom>
                  </pic:spPr>
                </pic:pic>
              </a:graphicData>
            </a:graphic>
          </wp:inline>
        </w:drawing>
      </w:r>
    </w:p>
    <w:p w14:paraId="21428196" w14:textId="0F722DE3" w:rsidR="00342D9C" w:rsidRDefault="00342D9C"/>
    <w:p w14:paraId="2A572180" w14:textId="6BAD02A4" w:rsidR="00342D9C" w:rsidRDefault="00342D9C"/>
    <w:p w14:paraId="674B30EE" w14:textId="4AA11545" w:rsidR="00342D9C" w:rsidRDefault="00342D9C"/>
    <w:p w14:paraId="20B9C6BE" w14:textId="120A363A" w:rsidR="00342D9C" w:rsidRDefault="00342D9C"/>
    <w:sectPr w:rsidR="00342D9C" w:rsidSect="008F681D">
      <w:pgSz w:w="11906" w:h="16838"/>
      <w:pgMar w:top="709" w:right="144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B16BCC"/>
    <w:multiLevelType w:val="hybridMultilevel"/>
    <w:tmpl w:val="3CF625E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4" w15:restartNumberingAfterBreak="0">
    <w:nsid w:val="09B50E72"/>
    <w:multiLevelType w:val="hybridMultilevel"/>
    <w:tmpl w:val="CA2C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922DBC"/>
    <w:multiLevelType w:val="hybridMultilevel"/>
    <w:tmpl w:val="8C2609B8"/>
    <w:lvl w:ilvl="0" w:tplc="4B50B460">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05DCD"/>
    <w:multiLevelType w:val="hybridMultilevel"/>
    <w:tmpl w:val="7EBC8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137526"/>
    <w:multiLevelType w:val="hybridMultilevel"/>
    <w:tmpl w:val="09241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BF78B0"/>
    <w:multiLevelType w:val="hybridMultilevel"/>
    <w:tmpl w:val="B682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6B63BA"/>
    <w:multiLevelType w:val="hybridMultilevel"/>
    <w:tmpl w:val="2A1E2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130261"/>
    <w:multiLevelType w:val="hybridMultilevel"/>
    <w:tmpl w:val="2258E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1B0931"/>
    <w:multiLevelType w:val="hybridMultilevel"/>
    <w:tmpl w:val="9A866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87373D9"/>
    <w:multiLevelType w:val="hybridMultilevel"/>
    <w:tmpl w:val="2FA2B880"/>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start w:val="1"/>
      <w:numFmt w:val="bullet"/>
      <w:lvlText w:val="o"/>
      <w:lvlJc w:val="left"/>
      <w:pPr>
        <w:ind w:left="2749" w:hanging="360"/>
      </w:pPr>
      <w:rPr>
        <w:rFonts w:ascii="Courier New" w:hAnsi="Courier New" w:cs="Courier New" w:hint="default"/>
      </w:rPr>
    </w:lvl>
    <w:lvl w:ilvl="5" w:tplc="08090005">
      <w:start w:val="1"/>
      <w:numFmt w:val="bullet"/>
      <w:lvlText w:val=""/>
      <w:lvlJc w:val="left"/>
      <w:pPr>
        <w:ind w:left="3469" w:hanging="360"/>
      </w:pPr>
      <w:rPr>
        <w:rFonts w:ascii="Wingdings" w:hAnsi="Wingdings" w:hint="default"/>
      </w:rPr>
    </w:lvl>
    <w:lvl w:ilvl="6" w:tplc="08090001">
      <w:start w:val="1"/>
      <w:numFmt w:val="bullet"/>
      <w:lvlText w:val=""/>
      <w:lvlJc w:val="left"/>
      <w:pPr>
        <w:ind w:left="4189" w:hanging="360"/>
      </w:pPr>
      <w:rPr>
        <w:rFonts w:ascii="Symbol" w:hAnsi="Symbol" w:hint="default"/>
      </w:rPr>
    </w:lvl>
    <w:lvl w:ilvl="7" w:tplc="08090003">
      <w:start w:val="1"/>
      <w:numFmt w:val="bullet"/>
      <w:lvlText w:val="o"/>
      <w:lvlJc w:val="left"/>
      <w:pPr>
        <w:ind w:left="4909" w:hanging="360"/>
      </w:pPr>
      <w:rPr>
        <w:rFonts w:ascii="Courier New" w:hAnsi="Courier New" w:cs="Courier New" w:hint="default"/>
      </w:rPr>
    </w:lvl>
    <w:lvl w:ilvl="8" w:tplc="08090005">
      <w:start w:val="1"/>
      <w:numFmt w:val="bullet"/>
      <w:lvlText w:val=""/>
      <w:lvlJc w:val="left"/>
      <w:pPr>
        <w:ind w:left="5629" w:hanging="360"/>
      </w:pPr>
      <w:rPr>
        <w:rFonts w:ascii="Wingdings" w:hAnsi="Wingdings" w:hint="default"/>
      </w:rPr>
    </w:lvl>
  </w:abstractNum>
  <w:abstractNum w:abstractNumId="20" w15:restartNumberingAfterBreak="0">
    <w:nsid w:val="5A1119CC"/>
    <w:multiLevelType w:val="hybridMultilevel"/>
    <w:tmpl w:val="9E22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C64DDA"/>
    <w:multiLevelType w:val="hybridMultilevel"/>
    <w:tmpl w:val="AE38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BC0108"/>
    <w:multiLevelType w:val="hybridMultilevel"/>
    <w:tmpl w:val="7D8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6B498C"/>
    <w:multiLevelType w:val="hybridMultilevel"/>
    <w:tmpl w:val="D8AC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D685FDC"/>
    <w:multiLevelType w:val="hybridMultilevel"/>
    <w:tmpl w:val="A6C21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0"/>
  </w:num>
  <w:num w:numId="4">
    <w:abstractNumId w:val="4"/>
  </w:num>
  <w:num w:numId="5">
    <w:abstractNumId w:val="7"/>
  </w:num>
  <w:num w:numId="6">
    <w:abstractNumId w:val="13"/>
  </w:num>
  <w:num w:numId="7">
    <w:abstractNumId w:val="18"/>
  </w:num>
  <w:num w:numId="8">
    <w:abstractNumId w:val="25"/>
  </w:num>
  <w:num w:numId="9">
    <w:abstractNumId w:val="26"/>
  </w:num>
  <w:num w:numId="10">
    <w:abstractNumId w:val="19"/>
  </w:num>
  <w:num w:numId="11">
    <w:abstractNumId w:val="23"/>
  </w:num>
  <w:num w:numId="12">
    <w:abstractNumId w:val="3"/>
  </w:num>
  <w:num w:numId="13">
    <w:abstractNumId w:val="21"/>
  </w:num>
  <w:num w:numId="14">
    <w:abstractNumId w:val="11"/>
  </w:num>
  <w:num w:numId="15">
    <w:abstractNumId w:val="16"/>
  </w:num>
  <w:num w:numId="16">
    <w:abstractNumId w:val="17"/>
  </w:num>
  <w:num w:numId="17">
    <w:abstractNumId w:val="1"/>
  </w:num>
  <w:num w:numId="18">
    <w:abstractNumId w:val="5"/>
  </w:num>
  <w:num w:numId="19">
    <w:abstractNumId w:val="0"/>
  </w:num>
  <w:num w:numId="20">
    <w:abstractNumId w:val="2"/>
  </w:num>
  <w:num w:numId="21">
    <w:abstractNumId w:val="9"/>
  </w:num>
  <w:num w:numId="22">
    <w:abstractNumId w:val="24"/>
  </w:num>
  <w:num w:numId="23">
    <w:abstractNumId w:val="14"/>
  </w:num>
  <w:num w:numId="24">
    <w:abstractNumId w:val="8"/>
  </w:num>
  <w:num w:numId="25">
    <w:abstractNumId w:val="12"/>
  </w:num>
  <w:num w:numId="26">
    <w:abstractNumId w:val="22"/>
  </w:num>
  <w:num w:numId="2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82"/>
    <w:rsid w:val="000234A0"/>
    <w:rsid w:val="00034D19"/>
    <w:rsid w:val="000561D0"/>
    <w:rsid w:val="00066B2A"/>
    <w:rsid w:val="0007238D"/>
    <w:rsid w:val="00090660"/>
    <w:rsid w:val="000A1736"/>
    <w:rsid w:val="000F0E2B"/>
    <w:rsid w:val="00120DA6"/>
    <w:rsid w:val="00140EB7"/>
    <w:rsid w:val="00144AAC"/>
    <w:rsid w:val="0015471F"/>
    <w:rsid w:val="00156172"/>
    <w:rsid w:val="001605C7"/>
    <w:rsid w:val="00166904"/>
    <w:rsid w:val="001842CB"/>
    <w:rsid w:val="001B21D9"/>
    <w:rsid w:val="001B2E63"/>
    <w:rsid w:val="001D087E"/>
    <w:rsid w:val="001D25DC"/>
    <w:rsid w:val="001F1857"/>
    <w:rsid w:val="002154AA"/>
    <w:rsid w:val="00233EA3"/>
    <w:rsid w:val="00246D3E"/>
    <w:rsid w:val="00251582"/>
    <w:rsid w:val="00273894"/>
    <w:rsid w:val="00294D7F"/>
    <w:rsid w:val="002A6721"/>
    <w:rsid w:val="002D4D5B"/>
    <w:rsid w:val="002E3F86"/>
    <w:rsid w:val="00300D36"/>
    <w:rsid w:val="003177EF"/>
    <w:rsid w:val="00332A94"/>
    <w:rsid w:val="00342D9C"/>
    <w:rsid w:val="00363A1F"/>
    <w:rsid w:val="00384D7C"/>
    <w:rsid w:val="00386C4E"/>
    <w:rsid w:val="003C7CB2"/>
    <w:rsid w:val="003D3CD7"/>
    <w:rsid w:val="003F3B9C"/>
    <w:rsid w:val="003F4BCD"/>
    <w:rsid w:val="00400C98"/>
    <w:rsid w:val="004460C0"/>
    <w:rsid w:val="00452075"/>
    <w:rsid w:val="00486AE4"/>
    <w:rsid w:val="004C264D"/>
    <w:rsid w:val="004D1A8A"/>
    <w:rsid w:val="004F4A09"/>
    <w:rsid w:val="00502F2B"/>
    <w:rsid w:val="00507619"/>
    <w:rsid w:val="00550743"/>
    <w:rsid w:val="005510A4"/>
    <w:rsid w:val="005656D8"/>
    <w:rsid w:val="00574D1B"/>
    <w:rsid w:val="00603448"/>
    <w:rsid w:val="00622A0A"/>
    <w:rsid w:val="00625518"/>
    <w:rsid w:val="00631925"/>
    <w:rsid w:val="006457F0"/>
    <w:rsid w:val="006618F5"/>
    <w:rsid w:val="006A3E9F"/>
    <w:rsid w:val="006C45F9"/>
    <w:rsid w:val="006D00D2"/>
    <w:rsid w:val="006D2AF3"/>
    <w:rsid w:val="006F6C6E"/>
    <w:rsid w:val="007106DF"/>
    <w:rsid w:val="00713DCF"/>
    <w:rsid w:val="00714B07"/>
    <w:rsid w:val="00717AD1"/>
    <w:rsid w:val="007958C5"/>
    <w:rsid w:val="007B259B"/>
    <w:rsid w:val="007B667C"/>
    <w:rsid w:val="007D644F"/>
    <w:rsid w:val="007F4DC7"/>
    <w:rsid w:val="00806CC9"/>
    <w:rsid w:val="00817DF1"/>
    <w:rsid w:val="00831B30"/>
    <w:rsid w:val="008509FE"/>
    <w:rsid w:val="008641D8"/>
    <w:rsid w:val="008837A6"/>
    <w:rsid w:val="008A1099"/>
    <w:rsid w:val="008A1EB4"/>
    <w:rsid w:val="008D1B7A"/>
    <w:rsid w:val="008F681D"/>
    <w:rsid w:val="00904F20"/>
    <w:rsid w:val="00935265"/>
    <w:rsid w:val="00966624"/>
    <w:rsid w:val="009A0D5B"/>
    <w:rsid w:val="009C2FC4"/>
    <w:rsid w:val="009F5E6B"/>
    <w:rsid w:val="00A105D0"/>
    <w:rsid w:val="00A5738B"/>
    <w:rsid w:val="00A734F3"/>
    <w:rsid w:val="00AD523E"/>
    <w:rsid w:val="00AE79E3"/>
    <w:rsid w:val="00AF75BD"/>
    <w:rsid w:val="00B15D1C"/>
    <w:rsid w:val="00B5736C"/>
    <w:rsid w:val="00B64221"/>
    <w:rsid w:val="00B713B0"/>
    <w:rsid w:val="00B768DD"/>
    <w:rsid w:val="00B9262F"/>
    <w:rsid w:val="00BF5953"/>
    <w:rsid w:val="00BF7B32"/>
    <w:rsid w:val="00C31487"/>
    <w:rsid w:val="00C335F0"/>
    <w:rsid w:val="00C40CE7"/>
    <w:rsid w:val="00C57107"/>
    <w:rsid w:val="00C65448"/>
    <w:rsid w:val="00C66E44"/>
    <w:rsid w:val="00C81CE6"/>
    <w:rsid w:val="00C92A07"/>
    <w:rsid w:val="00CA0386"/>
    <w:rsid w:val="00CB7495"/>
    <w:rsid w:val="00CC299F"/>
    <w:rsid w:val="00CE2EE9"/>
    <w:rsid w:val="00CF62AC"/>
    <w:rsid w:val="00D863BC"/>
    <w:rsid w:val="00DE36FB"/>
    <w:rsid w:val="00E37D59"/>
    <w:rsid w:val="00E45D73"/>
    <w:rsid w:val="00E92F38"/>
    <w:rsid w:val="00E93FD6"/>
    <w:rsid w:val="00EA403A"/>
    <w:rsid w:val="00EB53A8"/>
    <w:rsid w:val="00EC3BED"/>
    <w:rsid w:val="00F00FFA"/>
    <w:rsid w:val="00F73D4E"/>
    <w:rsid w:val="00FB19D5"/>
    <w:rsid w:val="00FC4731"/>
    <w:rsid w:val="00FF3998"/>
    <w:rsid w:val="00FF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B226"/>
  <w15:chartTrackingRefBased/>
  <w15:docId w15:val="{B77B7157-9C2A-46CA-9F42-249ADB3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DA6"/>
  </w:style>
  <w:style w:type="paragraph" w:styleId="Heading1">
    <w:name w:val="heading 1"/>
    <w:basedOn w:val="Normal"/>
    <w:next w:val="Normal"/>
    <w:link w:val="Heading1Char"/>
    <w:uiPriority w:val="9"/>
    <w:qFormat/>
    <w:rsid w:val="0015471F"/>
    <w:pPr>
      <w:keepNext/>
      <w:keepLines/>
      <w:shd w:val="clear" w:color="auto" w:fill="FFFFFF"/>
      <w:spacing w:before="320" w:after="0" w:line="240" w:lineRule="auto"/>
      <w:ind w:right="-613"/>
      <w:jc w:val="both"/>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15471F"/>
    <w:pPr>
      <w:keepNext/>
      <w:keepLines/>
      <w:shd w:val="clear" w:color="auto" w:fill="FFFFFF"/>
      <w:spacing w:before="80" w:after="0" w:line="240" w:lineRule="auto"/>
      <w:ind w:right="-613"/>
      <w:jc w:val="both"/>
      <w:outlineLvl w:val="1"/>
    </w:pPr>
    <w:rPr>
      <w:rFonts w:asciiTheme="majorHAnsi" w:eastAsiaTheme="majorEastAsia" w:hAnsiTheme="majorHAnsi" w:cstheme="majorBidi"/>
      <w:color w:val="404040" w:themeColor="text1" w:themeTint="BF"/>
      <w:sz w:val="28"/>
      <w:szCs w:val="28"/>
      <w:lang w:eastAsia="en-GB"/>
    </w:rPr>
  </w:style>
  <w:style w:type="paragraph" w:styleId="Heading3">
    <w:name w:val="heading 3"/>
    <w:basedOn w:val="Normal"/>
    <w:next w:val="Normal"/>
    <w:link w:val="Heading3Char"/>
    <w:uiPriority w:val="9"/>
    <w:unhideWhenUsed/>
    <w:qFormat/>
    <w:rsid w:val="0015471F"/>
    <w:pPr>
      <w:keepNext/>
      <w:keepLines/>
      <w:shd w:val="clear" w:color="auto" w:fill="FFFFFF"/>
      <w:spacing w:before="40" w:after="0" w:line="240" w:lineRule="auto"/>
      <w:ind w:right="-613"/>
      <w:jc w:val="both"/>
      <w:outlineLvl w:val="2"/>
    </w:pPr>
    <w:rPr>
      <w:rFonts w:asciiTheme="majorHAnsi" w:eastAsiaTheme="majorEastAsia" w:hAnsiTheme="majorHAnsi" w:cstheme="majorBidi"/>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87E"/>
    <w:rPr>
      <w:color w:val="0563C1" w:themeColor="hyperlink"/>
      <w:u w:val="single"/>
    </w:rPr>
  </w:style>
  <w:style w:type="character" w:customStyle="1" w:styleId="UnresolvedMention1">
    <w:name w:val="Unresolved Mention1"/>
    <w:basedOn w:val="DefaultParagraphFont"/>
    <w:uiPriority w:val="99"/>
    <w:semiHidden/>
    <w:unhideWhenUsed/>
    <w:rsid w:val="001D087E"/>
    <w:rPr>
      <w:color w:val="605E5C"/>
      <w:shd w:val="clear" w:color="auto" w:fill="E1DFDD"/>
    </w:rPr>
  </w:style>
  <w:style w:type="paragraph" w:styleId="ListParagraph">
    <w:name w:val="List Paragraph"/>
    <w:basedOn w:val="Normal"/>
    <w:uiPriority w:val="34"/>
    <w:qFormat/>
    <w:rsid w:val="001D087E"/>
    <w:pPr>
      <w:spacing w:after="200" w:line="276" w:lineRule="auto"/>
      <w:ind w:left="720"/>
      <w:contextualSpacing/>
    </w:pPr>
  </w:style>
  <w:style w:type="paragraph" w:styleId="NoSpacing">
    <w:name w:val="No Spacing"/>
    <w:uiPriority w:val="1"/>
    <w:qFormat/>
    <w:rsid w:val="009F5E6B"/>
    <w:pPr>
      <w:spacing w:after="0" w:line="240" w:lineRule="auto"/>
    </w:pPr>
  </w:style>
  <w:style w:type="table" w:styleId="TableGrid">
    <w:name w:val="Table Grid"/>
    <w:basedOn w:val="TableNormal"/>
    <w:uiPriority w:val="59"/>
    <w:rsid w:val="00C6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4A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5471F"/>
    <w:rPr>
      <w:rFonts w:asciiTheme="majorHAnsi" w:eastAsiaTheme="majorEastAsia" w:hAnsiTheme="majorHAnsi" w:cstheme="majorBidi"/>
      <w:color w:val="2F5496" w:themeColor="accent1" w:themeShade="BF"/>
      <w:sz w:val="32"/>
      <w:szCs w:val="32"/>
      <w:shd w:val="clear" w:color="auto" w:fill="FFFFFF"/>
      <w:lang w:eastAsia="en-GB"/>
    </w:rPr>
  </w:style>
  <w:style w:type="character" w:customStyle="1" w:styleId="Heading2Char">
    <w:name w:val="Heading 2 Char"/>
    <w:basedOn w:val="DefaultParagraphFont"/>
    <w:link w:val="Heading2"/>
    <w:uiPriority w:val="9"/>
    <w:rsid w:val="0015471F"/>
    <w:rPr>
      <w:rFonts w:asciiTheme="majorHAnsi" w:eastAsiaTheme="majorEastAsia" w:hAnsiTheme="majorHAnsi" w:cstheme="majorBidi"/>
      <w:color w:val="404040" w:themeColor="text1" w:themeTint="BF"/>
      <w:sz w:val="28"/>
      <w:szCs w:val="28"/>
      <w:shd w:val="clear" w:color="auto" w:fill="FFFFFF"/>
      <w:lang w:eastAsia="en-GB"/>
    </w:rPr>
  </w:style>
  <w:style w:type="character" w:customStyle="1" w:styleId="Heading3Char">
    <w:name w:val="Heading 3 Char"/>
    <w:basedOn w:val="DefaultParagraphFont"/>
    <w:link w:val="Heading3"/>
    <w:uiPriority w:val="9"/>
    <w:rsid w:val="0015471F"/>
    <w:rPr>
      <w:rFonts w:asciiTheme="majorHAnsi" w:eastAsiaTheme="majorEastAsia" w:hAnsiTheme="majorHAnsi" w:cstheme="majorBidi"/>
      <w:color w:val="44546A" w:themeColor="text2"/>
      <w:sz w:val="24"/>
      <w:szCs w:val="24"/>
      <w:shd w:val="clear" w:color="auto" w:fill="FFFFFF"/>
      <w:lang w:eastAsia="en-GB"/>
    </w:rPr>
  </w:style>
  <w:style w:type="paragraph" w:styleId="Title">
    <w:name w:val="Title"/>
    <w:basedOn w:val="Normal"/>
    <w:next w:val="Normal"/>
    <w:link w:val="TitleChar"/>
    <w:uiPriority w:val="10"/>
    <w:qFormat/>
    <w:rsid w:val="0015471F"/>
    <w:pPr>
      <w:shd w:val="clear" w:color="auto" w:fill="FFFFFF"/>
      <w:spacing w:after="0" w:line="240" w:lineRule="auto"/>
      <w:ind w:right="-613"/>
      <w:contextualSpacing/>
      <w:jc w:val="both"/>
    </w:pPr>
    <w:rPr>
      <w:rFonts w:asciiTheme="majorHAnsi" w:eastAsiaTheme="majorEastAsia" w:hAnsiTheme="majorHAnsi" w:cstheme="majorBidi"/>
      <w:color w:val="4472C4" w:themeColor="accent1"/>
      <w:spacing w:val="-10"/>
      <w:sz w:val="56"/>
      <w:szCs w:val="56"/>
      <w:lang w:eastAsia="en-GB"/>
    </w:rPr>
  </w:style>
  <w:style w:type="character" w:customStyle="1" w:styleId="TitleChar">
    <w:name w:val="Title Char"/>
    <w:basedOn w:val="DefaultParagraphFont"/>
    <w:link w:val="Title"/>
    <w:uiPriority w:val="10"/>
    <w:rsid w:val="0015471F"/>
    <w:rPr>
      <w:rFonts w:asciiTheme="majorHAnsi" w:eastAsiaTheme="majorEastAsia" w:hAnsiTheme="majorHAnsi" w:cstheme="majorBidi"/>
      <w:color w:val="4472C4" w:themeColor="accent1"/>
      <w:spacing w:val="-10"/>
      <w:sz w:val="56"/>
      <w:szCs w:val="56"/>
      <w:shd w:val="clear" w:color="auto" w:fill="FFFFFF"/>
      <w:lang w:eastAsia="en-GB"/>
    </w:rPr>
  </w:style>
  <w:style w:type="character" w:styleId="Strong">
    <w:name w:val="Strong"/>
    <w:basedOn w:val="DefaultParagraphFont"/>
    <w:uiPriority w:val="22"/>
    <w:qFormat/>
    <w:rsid w:val="0015471F"/>
    <w:rPr>
      <w:b/>
      <w:bCs/>
    </w:rPr>
  </w:style>
  <w:style w:type="paragraph" w:styleId="IntenseQuote">
    <w:name w:val="Intense Quote"/>
    <w:basedOn w:val="Normal"/>
    <w:next w:val="Normal"/>
    <w:link w:val="IntenseQuoteChar"/>
    <w:uiPriority w:val="30"/>
    <w:qFormat/>
    <w:rsid w:val="0015471F"/>
    <w:pPr>
      <w:pBdr>
        <w:left w:val="single" w:sz="18" w:space="12" w:color="4472C4" w:themeColor="accent1"/>
      </w:pBdr>
      <w:shd w:val="clear" w:color="auto" w:fill="FFFFFF"/>
      <w:spacing w:before="100" w:beforeAutospacing="1" w:after="150" w:line="300" w:lineRule="auto"/>
      <w:ind w:left="1224" w:right="1224"/>
      <w:jc w:val="both"/>
    </w:pPr>
    <w:rPr>
      <w:rFonts w:asciiTheme="majorHAnsi" w:eastAsiaTheme="majorEastAsia" w:hAnsiTheme="majorHAnsi" w:cstheme="majorBidi"/>
      <w:color w:val="4472C4" w:themeColor="accent1"/>
      <w:sz w:val="28"/>
      <w:szCs w:val="28"/>
      <w:lang w:eastAsia="en-GB"/>
    </w:rPr>
  </w:style>
  <w:style w:type="character" w:customStyle="1" w:styleId="IntenseQuoteChar">
    <w:name w:val="Intense Quote Char"/>
    <w:basedOn w:val="DefaultParagraphFont"/>
    <w:link w:val="IntenseQuote"/>
    <w:uiPriority w:val="30"/>
    <w:rsid w:val="0015471F"/>
    <w:rPr>
      <w:rFonts w:asciiTheme="majorHAnsi" w:eastAsiaTheme="majorEastAsia" w:hAnsiTheme="majorHAnsi" w:cstheme="majorBidi"/>
      <w:color w:val="4472C4" w:themeColor="accent1"/>
      <w:sz w:val="28"/>
      <w:szCs w:val="28"/>
      <w:shd w:val="clear" w:color="auto" w:fill="FFFFFF"/>
      <w:lang w:eastAsia="en-GB"/>
    </w:rPr>
  </w:style>
  <w:style w:type="paragraph" w:styleId="BalloonText">
    <w:name w:val="Balloon Text"/>
    <w:basedOn w:val="Normal"/>
    <w:link w:val="BalloonTextChar"/>
    <w:uiPriority w:val="99"/>
    <w:semiHidden/>
    <w:unhideWhenUsed/>
    <w:rsid w:val="00850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20909">
      <w:bodyDiv w:val="1"/>
      <w:marLeft w:val="0"/>
      <w:marRight w:val="0"/>
      <w:marTop w:val="0"/>
      <w:marBottom w:val="0"/>
      <w:divBdr>
        <w:top w:val="none" w:sz="0" w:space="0" w:color="auto"/>
        <w:left w:val="none" w:sz="0" w:space="0" w:color="auto"/>
        <w:bottom w:val="none" w:sz="0" w:space="0" w:color="auto"/>
        <w:right w:val="none" w:sz="0" w:space="0" w:color="auto"/>
      </w:divBdr>
      <w:divsChild>
        <w:div w:id="1648437999">
          <w:marLeft w:val="547"/>
          <w:marRight w:val="0"/>
          <w:marTop w:val="0"/>
          <w:marBottom w:val="0"/>
          <w:divBdr>
            <w:top w:val="none" w:sz="0" w:space="0" w:color="auto"/>
            <w:left w:val="none" w:sz="0" w:space="0" w:color="auto"/>
            <w:bottom w:val="none" w:sz="0" w:space="0" w:color="auto"/>
            <w:right w:val="none" w:sz="0" w:space="0" w:color="auto"/>
          </w:divBdr>
        </w:div>
        <w:div w:id="783961120">
          <w:marLeft w:val="547"/>
          <w:marRight w:val="0"/>
          <w:marTop w:val="0"/>
          <w:marBottom w:val="0"/>
          <w:divBdr>
            <w:top w:val="none" w:sz="0" w:space="0" w:color="auto"/>
            <w:left w:val="none" w:sz="0" w:space="0" w:color="auto"/>
            <w:bottom w:val="none" w:sz="0" w:space="0" w:color="auto"/>
            <w:right w:val="none" w:sz="0" w:space="0" w:color="auto"/>
          </w:divBdr>
        </w:div>
        <w:div w:id="652637470">
          <w:marLeft w:val="547"/>
          <w:marRight w:val="0"/>
          <w:marTop w:val="0"/>
          <w:marBottom w:val="0"/>
          <w:divBdr>
            <w:top w:val="none" w:sz="0" w:space="0" w:color="auto"/>
            <w:left w:val="none" w:sz="0" w:space="0" w:color="auto"/>
            <w:bottom w:val="none" w:sz="0" w:space="0" w:color="auto"/>
            <w:right w:val="none" w:sz="0" w:space="0" w:color="auto"/>
          </w:divBdr>
        </w:div>
      </w:divsChild>
    </w:div>
    <w:div w:id="530651971">
      <w:bodyDiv w:val="1"/>
      <w:marLeft w:val="0"/>
      <w:marRight w:val="0"/>
      <w:marTop w:val="0"/>
      <w:marBottom w:val="0"/>
      <w:divBdr>
        <w:top w:val="none" w:sz="0" w:space="0" w:color="auto"/>
        <w:left w:val="none" w:sz="0" w:space="0" w:color="auto"/>
        <w:bottom w:val="none" w:sz="0" w:space="0" w:color="auto"/>
        <w:right w:val="none" w:sz="0" w:space="0" w:color="auto"/>
      </w:divBdr>
      <w:divsChild>
        <w:div w:id="989674991">
          <w:marLeft w:val="0"/>
          <w:marRight w:val="0"/>
          <w:marTop w:val="0"/>
          <w:marBottom w:val="0"/>
          <w:divBdr>
            <w:top w:val="none" w:sz="0" w:space="0" w:color="auto"/>
            <w:left w:val="none" w:sz="0" w:space="0" w:color="auto"/>
            <w:bottom w:val="none" w:sz="0" w:space="0" w:color="auto"/>
            <w:right w:val="none" w:sz="0" w:space="0" w:color="auto"/>
          </w:divBdr>
          <w:divsChild>
            <w:div w:id="1579439107">
              <w:marLeft w:val="0"/>
              <w:marRight w:val="0"/>
              <w:marTop w:val="0"/>
              <w:marBottom w:val="0"/>
              <w:divBdr>
                <w:top w:val="none" w:sz="0" w:space="0" w:color="auto"/>
                <w:left w:val="none" w:sz="0" w:space="0" w:color="auto"/>
                <w:bottom w:val="none" w:sz="0" w:space="0" w:color="auto"/>
                <w:right w:val="none" w:sz="0" w:space="0" w:color="auto"/>
              </w:divBdr>
            </w:div>
            <w:div w:id="527915156">
              <w:marLeft w:val="0"/>
              <w:marRight w:val="0"/>
              <w:marTop w:val="0"/>
              <w:marBottom w:val="0"/>
              <w:divBdr>
                <w:top w:val="none" w:sz="0" w:space="0" w:color="auto"/>
                <w:left w:val="none" w:sz="0" w:space="0" w:color="auto"/>
                <w:bottom w:val="none" w:sz="0" w:space="0" w:color="auto"/>
                <w:right w:val="none" w:sz="0" w:space="0" w:color="auto"/>
              </w:divBdr>
            </w:div>
            <w:div w:id="1531332819">
              <w:marLeft w:val="0"/>
              <w:marRight w:val="0"/>
              <w:marTop w:val="0"/>
              <w:marBottom w:val="0"/>
              <w:divBdr>
                <w:top w:val="none" w:sz="0" w:space="0" w:color="auto"/>
                <w:left w:val="none" w:sz="0" w:space="0" w:color="auto"/>
                <w:bottom w:val="none" w:sz="0" w:space="0" w:color="auto"/>
                <w:right w:val="none" w:sz="0" w:space="0" w:color="auto"/>
              </w:divBdr>
            </w:div>
            <w:div w:id="1524242406">
              <w:marLeft w:val="0"/>
              <w:marRight w:val="0"/>
              <w:marTop w:val="0"/>
              <w:marBottom w:val="0"/>
              <w:divBdr>
                <w:top w:val="none" w:sz="0" w:space="0" w:color="auto"/>
                <w:left w:val="none" w:sz="0" w:space="0" w:color="auto"/>
                <w:bottom w:val="none" w:sz="0" w:space="0" w:color="auto"/>
                <w:right w:val="none" w:sz="0" w:space="0" w:color="auto"/>
              </w:divBdr>
            </w:div>
            <w:div w:id="1330209901">
              <w:marLeft w:val="0"/>
              <w:marRight w:val="0"/>
              <w:marTop w:val="0"/>
              <w:marBottom w:val="0"/>
              <w:divBdr>
                <w:top w:val="none" w:sz="0" w:space="0" w:color="auto"/>
                <w:left w:val="none" w:sz="0" w:space="0" w:color="auto"/>
                <w:bottom w:val="none" w:sz="0" w:space="0" w:color="auto"/>
                <w:right w:val="none" w:sz="0" w:space="0" w:color="auto"/>
              </w:divBdr>
            </w:div>
            <w:div w:id="1447961640">
              <w:marLeft w:val="0"/>
              <w:marRight w:val="0"/>
              <w:marTop w:val="0"/>
              <w:marBottom w:val="0"/>
              <w:divBdr>
                <w:top w:val="none" w:sz="0" w:space="0" w:color="auto"/>
                <w:left w:val="none" w:sz="0" w:space="0" w:color="auto"/>
                <w:bottom w:val="none" w:sz="0" w:space="0" w:color="auto"/>
                <w:right w:val="none" w:sz="0" w:space="0" w:color="auto"/>
              </w:divBdr>
            </w:div>
            <w:div w:id="787042578">
              <w:marLeft w:val="0"/>
              <w:marRight w:val="0"/>
              <w:marTop w:val="0"/>
              <w:marBottom w:val="0"/>
              <w:divBdr>
                <w:top w:val="none" w:sz="0" w:space="0" w:color="auto"/>
                <w:left w:val="none" w:sz="0" w:space="0" w:color="auto"/>
                <w:bottom w:val="none" w:sz="0" w:space="0" w:color="auto"/>
                <w:right w:val="none" w:sz="0" w:space="0" w:color="auto"/>
              </w:divBdr>
            </w:div>
            <w:div w:id="782068600">
              <w:marLeft w:val="0"/>
              <w:marRight w:val="0"/>
              <w:marTop w:val="0"/>
              <w:marBottom w:val="0"/>
              <w:divBdr>
                <w:top w:val="none" w:sz="0" w:space="0" w:color="auto"/>
                <w:left w:val="none" w:sz="0" w:space="0" w:color="auto"/>
                <w:bottom w:val="none" w:sz="0" w:space="0" w:color="auto"/>
                <w:right w:val="none" w:sz="0" w:space="0" w:color="auto"/>
              </w:divBdr>
            </w:div>
            <w:div w:id="2145808289">
              <w:marLeft w:val="0"/>
              <w:marRight w:val="0"/>
              <w:marTop w:val="0"/>
              <w:marBottom w:val="0"/>
              <w:divBdr>
                <w:top w:val="none" w:sz="0" w:space="0" w:color="auto"/>
                <w:left w:val="none" w:sz="0" w:space="0" w:color="auto"/>
                <w:bottom w:val="none" w:sz="0" w:space="0" w:color="auto"/>
                <w:right w:val="none" w:sz="0" w:space="0" w:color="auto"/>
              </w:divBdr>
            </w:div>
            <w:div w:id="655499732">
              <w:marLeft w:val="0"/>
              <w:marRight w:val="0"/>
              <w:marTop w:val="0"/>
              <w:marBottom w:val="0"/>
              <w:divBdr>
                <w:top w:val="none" w:sz="0" w:space="0" w:color="auto"/>
                <w:left w:val="none" w:sz="0" w:space="0" w:color="auto"/>
                <w:bottom w:val="none" w:sz="0" w:space="0" w:color="auto"/>
                <w:right w:val="none" w:sz="0" w:space="0" w:color="auto"/>
              </w:divBdr>
            </w:div>
            <w:div w:id="1244291200">
              <w:marLeft w:val="0"/>
              <w:marRight w:val="0"/>
              <w:marTop w:val="0"/>
              <w:marBottom w:val="0"/>
              <w:divBdr>
                <w:top w:val="none" w:sz="0" w:space="0" w:color="auto"/>
                <w:left w:val="none" w:sz="0" w:space="0" w:color="auto"/>
                <w:bottom w:val="none" w:sz="0" w:space="0" w:color="auto"/>
                <w:right w:val="none" w:sz="0" w:space="0" w:color="auto"/>
              </w:divBdr>
            </w:div>
            <w:div w:id="1173766858">
              <w:marLeft w:val="0"/>
              <w:marRight w:val="0"/>
              <w:marTop w:val="0"/>
              <w:marBottom w:val="0"/>
              <w:divBdr>
                <w:top w:val="none" w:sz="0" w:space="0" w:color="auto"/>
                <w:left w:val="none" w:sz="0" w:space="0" w:color="auto"/>
                <w:bottom w:val="none" w:sz="0" w:space="0" w:color="auto"/>
                <w:right w:val="none" w:sz="0" w:space="0" w:color="auto"/>
              </w:divBdr>
            </w:div>
            <w:div w:id="1351644076">
              <w:marLeft w:val="0"/>
              <w:marRight w:val="0"/>
              <w:marTop w:val="0"/>
              <w:marBottom w:val="0"/>
              <w:divBdr>
                <w:top w:val="none" w:sz="0" w:space="0" w:color="auto"/>
                <w:left w:val="none" w:sz="0" w:space="0" w:color="auto"/>
                <w:bottom w:val="none" w:sz="0" w:space="0" w:color="auto"/>
                <w:right w:val="none" w:sz="0" w:space="0" w:color="auto"/>
              </w:divBdr>
            </w:div>
            <w:div w:id="985472031">
              <w:marLeft w:val="0"/>
              <w:marRight w:val="0"/>
              <w:marTop w:val="0"/>
              <w:marBottom w:val="0"/>
              <w:divBdr>
                <w:top w:val="none" w:sz="0" w:space="0" w:color="auto"/>
                <w:left w:val="none" w:sz="0" w:space="0" w:color="auto"/>
                <w:bottom w:val="none" w:sz="0" w:space="0" w:color="auto"/>
                <w:right w:val="none" w:sz="0" w:space="0" w:color="auto"/>
              </w:divBdr>
            </w:div>
            <w:div w:id="1541363157">
              <w:marLeft w:val="0"/>
              <w:marRight w:val="0"/>
              <w:marTop w:val="0"/>
              <w:marBottom w:val="0"/>
              <w:divBdr>
                <w:top w:val="none" w:sz="0" w:space="0" w:color="auto"/>
                <w:left w:val="none" w:sz="0" w:space="0" w:color="auto"/>
                <w:bottom w:val="none" w:sz="0" w:space="0" w:color="auto"/>
                <w:right w:val="none" w:sz="0" w:space="0" w:color="auto"/>
              </w:divBdr>
            </w:div>
            <w:div w:id="2081513853">
              <w:marLeft w:val="0"/>
              <w:marRight w:val="0"/>
              <w:marTop w:val="0"/>
              <w:marBottom w:val="0"/>
              <w:divBdr>
                <w:top w:val="none" w:sz="0" w:space="0" w:color="auto"/>
                <w:left w:val="none" w:sz="0" w:space="0" w:color="auto"/>
                <w:bottom w:val="none" w:sz="0" w:space="0" w:color="auto"/>
                <w:right w:val="none" w:sz="0" w:space="0" w:color="auto"/>
              </w:divBdr>
            </w:div>
            <w:div w:id="309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1171">
      <w:bodyDiv w:val="1"/>
      <w:marLeft w:val="0"/>
      <w:marRight w:val="0"/>
      <w:marTop w:val="0"/>
      <w:marBottom w:val="0"/>
      <w:divBdr>
        <w:top w:val="none" w:sz="0" w:space="0" w:color="auto"/>
        <w:left w:val="none" w:sz="0" w:space="0" w:color="auto"/>
        <w:bottom w:val="none" w:sz="0" w:space="0" w:color="auto"/>
        <w:right w:val="none" w:sz="0" w:space="0" w:color="auto"/>
      </w:divBdr>
      <w:divsChild>
        <w:div w:id="1894733804">
          <w:marLeft w:val="547"/>
          <w:marRight w:val="0"/>
          <w:marTop w:val="0"/>
          <w:marBottom w:val="0"/>
          <w:divBdr>
            <w:top w:val="none" w:sz="0" w:space="0" w:color="auto"/>
            <w:left w:val="none" w:sz="0" w:space="0" w:color="auto"/>
            <w:bottom w:val="none" w:sz="0" w:space="0" w:color="auto"/>
            <w:right w:val="none" w:sz="0" w:space="0" w:color="auto"/>
          </w:divBdr>
        </w:div>
        <w:div w:id="57561151">
          <w:marLeft w:val="547"/>
          <w:marRight w:val="0"/>
          <w:marTop w:val="0"/>
          <w:marBottom w:val="0"/>
          <w:divBdr>
            <w:top w:val="none" w:sz="0" w:space="0" w:color="auto"/>
            <w:left w:val="none" w:sz="0" w:space="0" w:color="auto"/>
            <w:bottom w:val="none" w:sz="0" w:space="0" w:color="auto"/>
            <w:right w:val="none" w:sz="0" w:space="0" w:color="auto"/>
          </w:divBdr>
        </w:div>
        <w:div w:id="1696925018">
          <w:marLeft w:val="547"/>
          <w:marRight w:val="0"/>
          <w:marTop w:val="0"/>
          <w:marBottom w:val="0"/>
          <w:divBdr>
            <w:top w:val="none" w:sz="0" w:space="0" w:color="auto"/>
            <w:left w:val="none" w:sz="0" w:space="0" w:color="auto"/>
            <w:bottom w:val="none" w:sz="0" w:space="0" w:color="auto"/>
            <w:right w:val="none" w:sz="0" w:space="0" w:color="auto"/>
          </w:divBdr>
        </w:div>
        <w:div w:id="1429958351">
          <w:marLeft w:val="547"/>
          <w:marRight w:val="0"/>
          <w:marTop w:val="0"/>
          <w:marBottom w:val="0"/>
          <w:divBdr>
            <w:top w:val="none" w:sz="0" w:space="0" w:color="auto"/>
            <w:left w:val="none" w:sz="0" w:space="0" w:color="auto"/>
            <w:bottom w:val="none" w:sz="0" w:space="0" w:color="auto"/>
            <w:right w:val="none" w:sz="0" w:space="0" w:color="auto"/>
          </w:divBdr>
        </w:div>
      </w:divsChild>
    </w:div>
    <w:div w:id="840849261">
      <w:bodyDiv w:val="1"/>
      <w:marLeft w:val="0"/>
      <w:marRight w:val="0"/>
      <w:marTop w:val="0"/>
      <w:marBottom w:val="0"/>
      <w:divBdr>
        <w:top w:val="none" w:sz="0" w:space="0" w:color="auto"/>
        <w:left w:val="none" w:sz="0" w:space="0" w:color="auto"/>
        <w:bottom w:val="none" w:sz="0" w:space="0" w:color="auto"/>
        <w:right w:val="none" w:sz="0" w:space="0" w:color="auto"/>
      </w:divBdr>
    </w:div>
    <w:div w:id="872765882">
      <w:bodyDiv w:val="1"/>
      <w:marLeft w:val="0"/>
      <w:marRight w:val="0"/>
      <w:marTop w:val="0"/>
      <w:marBottom w:val="0"/>
      <w:divBdr>
        <w:top w:val="none" w:sz="0" w:space="0" w:color="auto"/>
        <w:left w:val="none" w:sz="0" w:space="0" w:color="auto"/>
        <w:bottom w:val="none" w:sz="0" w:space="0" w:color="auto"/>
        <w:right w:val="none" w:sz="0" w:space="0" w:color="auto"/>
      </w:divBdr>
      <w:divsChild>
        <w:div w:id="1892962471">
          <w:marLeft w:val="547"/>
          <w:marRight w:val="0"/>
          <w:marTop w:val="0"/>
          <w:marBottom w:val="0"/>
          <w:divBdr>
            <w:top w:val="none" w:sz="0" w:space="0" w:color="auto"/>
            <w:left w:val="none" w:sz="0" w:space="0" w:color="auto"/>
            <w:bottom w:val="none" w:sz="0" w:space="0" w:color="auto"/>
            <w:right w:val="none" w:sz="0" w:space="0" w:color="auto"/>
          </w:divBdr>
        </w:div>
        <w:div w:id="590431383">
          <w:marLeft w:val="547"/>
          <w:marRight w:val="0"/>
          <w:marTop w:val="0"/>
          <w:marBottom w:val="0"/>
          <w:divBdr>
            <w:top w:val="none" w:sz="0" w:space="0" w:color="auto"/>
            <w:left w:val="none" w:sz="0" w:space="0" w:color="auto"/>
            <w:bottom w:val="none" w:sz="0" w:space="0" w:color="auto"/>
            <w:right w:val="none" w:sz="0" w:space="0" w:color="auto"/>
          </w:divBdr>
        </w:div>
        <w:div w:id="734207958">
          <w:marLeft w:val="547"/>
          <w:marRight w:val="0"/>
          <w:marTop w:val="0"/>
          <w:marBottom w:val="0"/>
          <w:divBdr>
            <w:top w:val="none" w:sz="0" w:space="0" w:color="auto"/>
            <w:left w:val="none" w:sz="0" w:space="0" w:color="auto"/>
            <w:bottom w:val="none" w:sz="0" w:space="0" w:color="auto"/>
            <w:right w:val="none" w:sz="0" w:space="0" w:color="auto"/>
          </w:divBdr>
        </w:div>
        <w:div w:id="1541045902">
          <w:marLeft w:val="547"/>
          <w:marRight w:val="0"/>
          <w:marTop w:val="0"/>
          <w:marBottom w:val="0"/>
          <w:divBdr>
            <w:top w:val="none" w:sz="0" w:space="0" w:color="auto"/>
            <w:left w:val="none" w:sz="0" w:space="0" w:color="auto"/>
            <w:bottom w:val="none" w:sz="0" w:space="0" w:color="auto"/>
            <w:right w:val="none" w:sz="0" w:space="0" w:color="auto"/>
          </w:divBdr>
        </w:div>
      </w:divsChild>
    </w:div>
    <w:div w:id="1323201434">
      <w:bodyDiv w:val="1"/>
      <w:marLeft w:val="0"/>
      <w:marRight w:val="0"/>
      <w:marTop w:val="0"/>
      <w:marBottom w:val="0"/>
      <w:divBdr>
        <w:top w:val="none" w:sz="0" w:space="0" w:color="auto"/>
        <w:left w:val="none" w:sz="0" w:space="0" w:color="auto"/>
        <w:bottom w:val="none" w:sz="0" w:space="0" w:color="auto"/>
        <w:right w:val="none" w:sz="0" w:space="0" w:color="auto"/>
      </w:divBdr>
      <w:divsChild>
        <w:div w:id="114182619">
          <w:marLeft w:val="547"/>
          <w:marRight w:val="0"/>
          <w:marTop w:val="0"/>
          <w:marBottom w:val="0"/>
          <w:divBdr>
            <w:top w:val="none" w:sz="0" w:space="0" w:color="auto"/>
            <w:left w:val="none" w:sz="0" w:space="0" w:color="auto"/>
            <w:bottom w:val="none" w:sz="0" w:space="0" w:color="auto"/>
            <w:right w:val="none" w:sz="0" w:space="0" w:color="auto"/>
          </w:divBdr>
        </w:div>
        <w:div w:id="176888282">
          <w:marLeft w:val="547"/>
          <w:marRight w:val="0"/>
          <w:marTop w:val="0"/>
          <w:marBottom w:val="0"/>
          <w:divBdr>
            <w:top w:val="none" w:sz="0" w:space="0" w:color="auto"/>
            <w:left w:val="none" w:sz="0" w:space="0" w:color="auto"/>
            <w:bottom w:val="none" w:sz="0" w:space="0" w:color="auto"/>
            <w:right w:val="none" w:sz="0" w:space="0" w:color="auto"/>
          </w:divBdr>
        </w:div>
        <w:div w:id="978998002">
          <w:marLeft w:val="547"/>
          <w:marRight w:val="0"/>
          <w:marTop w:val="0"/>
          <w:marBottom w:val="0"/>
          <w:divBdr>
            <w:top w:val="none" w:sz="0" w:space="0" w:color="auto"/>
            <w:left w:val="none" w:sz="0" w:space="0" w:color="auto"/>
            <w:bottom w:val="none" w:sz="0" w:space="0" w:color="auto"/>
            <w:right w:val="none" w:sz="0" w:space="0" w:color="auto"/>
          </w:divBdr>
        </w:div>
        <w:div w:id="1743478112">
          <w:marLeft w:val="547"/>
          <w:marRight w:val="0"/>
          <w:marTop w:val="0"/>
          <w:marBottom w:val="0"/>
          <w:divBdr>
            <w:top w:val="none" w:sz="0" w:space="0" w:color="auto"/>
            <w:left w:val="none" w:sz="0" w:space="0" w:color="auto"/>
            <w:bottom w:val="none" w:sz="0" w:space="0" w:color="auto"/>
            <w:right w:val="none" w:sz="0" w:space="0" w:color="auto"/>
          </w:divBdr>
        </w:div>
      </w:divsChild>
    </w:div>
    <w:div w:id="1400788402">
      <w:bodyDiv w:val="1"/>
      <w:marLeft w:val="0"/>
      <w:marRight w:val="0"/>
      <w:marTop w:val="0"/>
      <w:marBottom w:val="0"/>
      <w:divBdr>
        <w:top w:val="none" w:sz="0" w:space="0" w:color="auto"/>
        <w:left w:val="none" w:sz="0" w:space="0" w:color="auto"/>
        <w:bottom w:val="none" w:sz="0" w:space="0" w:color="auto"/>
        <w:right w:val="none" w:sz="0" w:space="0" w:color="auto"/>
      </w:divBdr>
    </w:div>
    <w:div w:id="1452020650">
      <w:bodyDiv w:val="1"/>
      <w:marLeft w:val="0"/>
      <w:marRight w:val="0"/>
      <w:marTop w:val="0"/>
      <w:marBottom w:val="0"/>
      <w:divBdr>
        <w:top w:val="none" w:sz="0" w:space="0" w:color="auto"/>
        <w:left w:val="none" w:sz="0" w:space="0" w:color="auto"/>
        <w:bottom w:val="none" w:sz="0" w:space="0" w:color="auto"/>
        <w:right w:val="none" w:sz="0" w:space="0" w:color="auto"/>
      </w:divBdr>
      <w:divsChild>
        <w:div w:id="699624036">
          <w:marLeft w:val="547"/>
          <w:marRight w:val="0"/>
          <w:marTop w:val="0"/>
          <w:marBottom w:val="0"/>
          <w:divBdr>
            <w:top w:val="none" w:sz="0" w:space="0" w:color="auto"/>
            <w:left w:val="none" w:sz="0" w:space="0" w:color="auto"/>
            <w:bottom w:val="none" w:sz="0" w:space="0" w:color="auto"/>
            <w:right w:val="none" w:sz="0" w:space="0" w:color="auto"/>
          </w:divBdr>
        </w:div>
        <w:div w:id="973943532">
          <w:marLeft w:val="547"/>
          <w:marRight w:val="0"/>
          <w:marTop w:val="0"/>
          <w:marBottom w:val="0"/>
          <w:divBdr>
            <w:top w:val="none" w:sz="0" w:space="0" w:color="auto"/>
            <w:left w:val="none" w:sz="0" w:space="0" w:color="auto"/>
            <w:bottom w:val="none" w:sz="0" w:space="0" w:color="auto"/>
            <w:right w:val="none" w:sz="0" w:space="0" w:color="auto"/>
          </w:divBdr>
        </w:div>
        <w:div w:id="1633754460">
          <w:marLeft w:val="547"/>
          <w:marRight w:val="0"/>
          <w:marTop w:val="0"/>
          <w:marBottom w:val="0"/>
          <w:divBdr>
            <w:top w:val="none" w:sz="0" w:space="0" w:color="auto"/>
            <w:left w:val="none" w:sz="0" w:space="0" w:color="auto"/>
            <w:bottom w:val="none" w:sz="0" w:space="0" w:color="auto"/>
            <w:right w:val="none" w:sz="0" w:space="0" w:color="auto"/>
          </w:divBdr>
        </w:div>
        <w:div w:id="1316228242">
          <w:marLeft w:val="547"/>
          <w:marRight w:val="0"/>
          <w:marTop w:val="0"/>
          <w:marBottom w:val="0"/>
          <w:divBdr>
            <w:top w:val="none" w:sz="0" w:space="0" w:color="auto"/>
            <w:left w:val="none" w:sz="0" w:space="0" w:color="auto"/>
            <w:bottom w:val="none" w:sz="0" w:space="0" w:color="auto"/>
            <w:right w:val="none" w:sz="0" w:space="0" w:color="auto"/>
          </w:divBdr>
        </w:div>
      </w:divsChild>
    </w:div>
    <w:div w:id="18692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b.rule@wyvern.hant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 Rule</dc:creator>
  <cp:keywords/>
  <dc:description/>
  <cp:lastModifiedBy>Lin Kitchener</cp:lastModifiedBy>
  <cp:revision>3</cp:revision>
  <cp:lastPrinted>2022-02-14T09:11:00Z</cp:lastPrinted>
  <dcterms:created xsi:type="dcterms:W3CDTF">2025-01-09T08:57:00Z</dcterms:created>
  <dcterms:modified xsi:type="dcterms:W3CDTF">2025-01-09T09:14:00Z</dcterms:modified>
</cp:coreProperties>
</file>